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43C6" w14:textId="21595E3C" w:rsidR="00EC6ECC" w:rsidRDefault="00EC6ECC" w:rsidP="00EC6ECC"/>
    <w:p w14:paraId="17D1DF3E" w14:textId="77777777" w:rsidR="00EC6ECC" w:rsidRDefault="00EC6ECC" w:rsidP="00EC6ECC"/>
    <w:p w14:paraId="696E1EF8" w14:textId="77777777" w:rsidR="00EC6ECC" w:rsidRDefault="00EC6ECC" w:rsidP="00EC6ECC"/>
    <w:p w14:paraId="40A6FAF1" w14:textId="77777777" w:rsidR="00EC6ECC" w:rsidRDefault="00EC6ECC" w:rsidP="00EC6ECC">
      <w:pPr>
        <w:pStyle w:val="Title2"/>
        <w:rPr>
          <w:rFonts w:cstheme="minorBidi"/>
          <w:bCs w:val="0"/>
          <w:sz w:val="22"/>
          <w:szCs w:val="24"/>
        </w:rPr>
      </w:pPr>
    </w:p>
    <w:p w14:paraId="786D2BF7" w14:textId="77777777" w:rsidR="0011784B" w:rsidRDefault="0011784B" w:rsidP="00EC6ECC">
      <w:pPr>
        <w:pStyle w:val="Title2"/>
      </w:pPr>
    </w:p>
    <w:p w14:paraId="2409FF29" w14:textId="77777777" w:rsidR="0011784B" w:rsidRDefault="0011784B" w:rsidP="00EC6ECC">
      <w:pPr>
        <w:pStyle w:val="Title2"/>
      </w:pPr>
    </w:p>
    <w:p w14:paraId="2CF4481B" w14:textId="77777777" w:rsidR="0011784B" w:rsidRDefault="0011784B" w:rsidP="00EC6ECC">
      <w:pPr>
        <w:pStyle w:val="Title2"/>
      </w:pPr>
    </w:p>
    <w:p w14:paraId="4C3BED82" w14:textId="77777777" w:rsidR="0011784B" w:rsidRDefault="0011784B" w:rsidP="00EC6ECC">
      <w:pPr>
        <w:pStyle w:val="Title2"/>
      </w:pPr>
    </w:p>
    <w:p w14:paraId="2C8C89B5" w14:textId="77777777" w:rsidR="0011784B" w:rsidRDefault="0011784B" w:rsidP="00EC6ECC">
      <w:pPr>
        <w:pStyle w:val="Title2"/>
      </w:pPr>
    </w:p>
    <w:p w14:paraId="552DB7AA" w14:textId="77777777" w:rsidR="0011784B" w:rsidRDefault="0011784B" w:rsidP="00EC6ECC">
      <w:pPr>
        <w:pStyle w:val="Title2"/>
      </w:pPr>
    </w:p>
    <w:p w14:paraId="08736968" w14:textId="6776C1F1" w:rsidR="00184D6D" w:rsidRPr="00706681" w:rsidRDefault="00184D6D" w:rsidP="00184D6D">
      <w:pPr>
        <w:pStyle w:val="Title2"/>
      </w:pPr>
      <w:bookmarkStart w:id="0" w:name="_Toc208237821"/>
      <w:bookmarkStart w:id="1" w:name="_Toc208237876"/>
      <w:bookmarkStart w:id="2" w:name="_Toc208241580"/>
      <w:bookmarkStart w:id="3" w:name="_Toc208252507"/>
      <w:bookmarkStart w:id="4" w:name="_Toc221030986"/>
      <w:r>
        <w:t>Queensland Representative School Sport</w:t>
      </w:r>
      <w:bookmarkEnd w:id="0"/>
      <w:bookmarkEnd w:id="1"/>
      <w:bookmarkEnd w:id="2"/>
      <w:bookmarkEnd w:id="3"/>
      <w:bookmarkEnd w:id="4"/>
    </w:p>
    <w:p w14:paraId="60F5CA23" w14:textId="4E9F82A3" w:rsidR="00EC6ECC" w:rsidRPr="00706681" w:rsidRDefault="00EC6ECC" w:rsidP="00EC6ECC">
      <w:pPr>
        <w:pStyle w:val="Title2"/>
      </w:pPr>
    </w:p>
    <w:p w14:paraId="093B4CBD" w14:textId="77777777" w:rsidR="00B60469" w:rsidRDefault="00184D6D" w:rsidP="00184D6D">
      <w:pPr>
        <w:pStyle w:val="Title1"/>
      </w:pPr>
      <w:bookmarkStart w:id="5" w:name="_Toc221030987"/>
      <w:bookmarkStart w:id="6" w:name="_Toc208237822"/>
      <w:bookmarkStart w:id="7" w:name="_Toc208237877"/>
      <w:bookmarkStart w:id="8" w:name="_Toc208241581"/>
      <w:bookmarkStart w:id="9" w:name="_Toc208252508"/>
      <w:bookmarkStart w:id="10" w:name="_Toc212793848"/>
      <w:r>
        <w:t>Concussion Management</w:t>
      </w:r>
      <w:bookmarkEnd w:id="5"/>
      <w:r>
        <w:t xml:space="preserve"> </w:t>
      </w:r>
      <w:bookmarkEnd w:id="6"/>
      <w:bookmarkEnd w:id="7"/>
      <w:bookmarkEnd w:id="8"/>
      <w:bookmarkEnd w:id="9"/>
      <w:bookmarkEnd w:id="10"/>
    </w:p>
    <w:p w14:paraId="2D4378B6" w14:textId="3B09FCFD" w:rsidR="00184D6D" w:rsidRDefault="00B60469" w:rsidP="00184D6D">
      <w:pPr>
        <w:pStyle w:val="Title1"/>
      </w:pPr>
      <w:bookmarkStart w:id="11" w:name="_Toc221030988"/>
      <w:r>
        <w:t>Package</w:t>
      </w:r>
      <w:bookmarkEnd w:id="11"/>
    </w:p>
    <w:p w14:paraId="0C83E58D" w14:textId="77777777" w:rsidR="00B60469" w:rsidRDefault="00B60469" w:rsidP="00184D6D">
      <w:pPr>
        <w:pStyle w:val="Title1"/>
      </w:pPr>
    </w:p>
    <w:p w14:paraId="505891B5" w14:textId="107AA0F5" w:rsidR="00EC6ECC" w:rsidRDefault="00EC6ECC" w:rsidP="00EC6ECC">
      <w:pPr>
        <w:pStyle w:val="Title1"/>
      </w:pPr>
    </w:p>
    <w:p w14:paraId="70DAA34B" w14:textId="77777777" w:rsidR="00EC6ECC" w:rsidRDefault="00EC6ECC" w:rsidP="00EC6ECC">
      <w:pPr>
        <w:pStyle w:val="Title1"/>
      </w:pPr>
    </w:p>
    <w:p w14:paraId="0EB76C96" w14:textId="77777777" w:rsidR="00EC6ECC" w:rsidRDefault="00EC6ECC" w:rsidP="00EC6ECC">
      <w:pPr>
        <w:pStyle w:val="Title1"/>
      </w:pPr>
    </w:p>
    <w:p w14:paraId="18D922DF" w14:textId="0B3D6315" w:rsidR="00184D6D" w:rsidRDefault="00184D6D" w:rsidP="00B0111F">
      <w:pPr>
        <w:pStyle w:val="TOCHeading"/>
        <w:spacing w:before="0"/>
        <w:rPr>
          <w:sz w:val="22"/>
          <w:szCs w:val="22"/>
        </w:rPr>
      </w:pPr>
    </w:p>
    <w:p w14:paraId="27C153AC" w14:textId="77777777" w:rsidR="00B0111F" w:rsidRDefault="00B0111F" w:rsidP="00B0111F">
      <w:pPr>
        <w:rPr>
          <w:lang w:val="en-US"/>
        </w:rPr>
      </w:pPr>
    </w:p>
    <w:p w14:paraId="564198A1" w14:textId="77777777" w:rsidR="00B0111F" w:rsidRPr="00B0111F" w:rsidRDefault="00B0111F" w:rsidP="00B0111F">
      <w:pPr>
        <w:rPr>
          <w:lang w:val="en-US"/>
        </w:rPr>
      </w:pPr>
    </w:p>
    <w:sdt>
      <w:sdtPr>
        <w:rPr>
          <w:rFonts w:ascii="Arial" w:eastAsiaTheme="minorHAnsi" w:hAnsi="Arial" w:cstheme="minorBidi"/>
          <w:color w:val="auto"/>
          <w:sz w:val="22"/>
          <w:szCs w:val="24"/>
          <w:lang w:val="en-AU"/>
        </w:rPr>
        <w:id w:val="1837260954"/>
        <w:docPartObj>
          <w:docPartGallery w:val="Table of Contents"/>
          <w:docPartUnique/>
        </w:docPartObj>
      </w:sdtPr>
      <w:sdtEndPr>
        <w:rPr>
          <w:noProof/>
        </w:rPr>
      </w:sdtEndPr>
      <w:sdtContent>
        <w:p w14:paraId="715065FB" w14:textId="77777777" w:rsidR="00896923" w:rsidRDefault="00184D6D" w:rsidP="00B651B8">
          <w:pPr>
            <w:pStyle w:val="TOCHeading"/>
            <w:spacing w:after="240"/>
            <w:rPr>
              <w:noProof/>
            </w:rPr>
          </w:pPr>
          <w:r w:rsidRPr="00184D6D">
            <w:rPr>
              <w:rFonts w:ascii="Arial" w:eastAsia="MS Mincho" w:hAnsi="Arial" w:cs="Arial"/>
              <w:color w:val="1B5899"/>
              <w:sz w:val="52"/>
              <w:szCs w:val="80"/>
              <w:lang w:val="en-GB"/>
            </w:rPr>
            <w:t>Table of Contents</w:t>
          </w:r>
          <w:r>
            <w:fldChar w:fldCharType="begin"/>
          </w:r>
          <w:r>
            <w:instrText xml:space="preserve"> TOC \o "1-3" \h \z \u </w:instrText>
          </w:r>
          <w:r>
            <w:fldChar w:fldCharType="separate"/>
          </w:r>
        </w:p>
        <w:p w14:paraId="6268343F" w14:textId="6185F23F"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0989" w:history="1">
            <w:r w:rsidRPr="00990C0F">
              <w:rPr>
                <w:rStyle w:val="Hyperlink"/>
                <w:noProof/>
              </w:rPr>
              <w:t>Concussion Management Guidelines</w:t>
            </w:r>
            <w:r>
              <w:rPr>
                <w:noProof/>
                <w:webHidden/>
              </w:rPr>
              <w:tab/>
            </w:r>
            <w:r>
              <w:rPr>
                <w:noProof/>
                <w:webHidden/>
              </w:rPr>
              <w:fldChar w:fldCharType="begin"/>
            </w:r>
            <w:r>
              <w:rPr>
                <w:noProof/>
                <w:webHidden/>
              </w:rPr>
              <w:instrText xml:space="preserve"> PAGEREF _Toc221030989 \h </w:instrText>
            </w:r>
            <w:r>
              <w:rPr>
                <w:noProof/>
                <w:webHidden/>
              </w:rPr>
            </w:r>
            <w:r>
              <w:rPr>
                <w:noProof/>
                <w:webHidden/>
              </w:rPr>
              <w:fldChar w:fldCharType="separate"/>
            </w:r>
            <w:r>
              <w:rPr>
                <w:noProof/>
                <w:webHidden/>
              </w:rPr>
              <w:t>3</w:t>
            </w:r>
            <w:r>
              <w:rPr>
                <w:noProof/>
                <w:webHidden/>
              </w:rPr>
              <w:fldChar w:fldCharType="end"/>
            </w:r>
          </w:hyperlink>
        </w:p>
        <w:p w14:paraId="21187D4D" w14:textId="54325769"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0996" w:history="1">
            <w:r w:rsidRPr="00990C0F">
              <w:rPr>
                <w:rStyle w:val="Hyperlink"/>
                <w:noProof/>
              </w:rPr>
              <w:t>Concussion Training and Event Requirements</w:t>
            </w:r>
            <w:r>
              <w:rPr>
                <w:noProof/>
                <w:webHidden/>
              </w:rPr>
              <w:tab/>
            </w:r>
            <w:r>
              <w:rPr>
                <w:noProof/>
                <w:webHidden/>
              </w:rPr>
              <w:fldChar w:fldCharType="begin"/>
            </w:r>
            <w:r>
              <w:rPr>
                <w:noProof/>
                <w:webHidden/>
              </w:rPr>
              <w:instrText xml:space="preserve"> PAGEREF _Toc221030996 \h </w:instrText>
            </w:r>
            <w:r>
              <w:rPr>
                <w:noProof/>
                <w:webHidden/>
              </w:rPr>
            </w:r>
            <w:r>
              <w:rPr>
                <w:noProof/>
                <w:webHidden/>
              </w:rPr>
              <w:fldChar w:fldCharType="separate"/>
            </w:r>
            <w:r>
              <w:rPr>
                <w:noProof/>
                <w:webHidden/>
              </w:rPr>
              <w:t>5</w:t>
            </w:r>
            <w:r>
              <w:rPr>
                <w:noProof/>
                <w:webHidden/>
              </w:rPr>
              <w:fldChar w:fldCharType="end"/>
            </w:r>
          </w:hyperlink>
        </w:p>
        <w:p w14:paraId="6EE4D187" w14:textId="29B62468"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0999" w:history="1">
            <w:r w:rsidRPr="00990C0F">
              <w:rPr>
                <w:rStyle w:val="Hyperlink"/>
                <w:noProof/>
              </w:rPr>
              <w:t>Concussion Management Requirements</w:t>
            </w:r>
            <w:r>
              <w:rPr>
                <w:noProof/>
                <w:webHidden/>
              </w:rPr>
              <w:tab/>
            </w:r>
            <w:r>
              <w:rPr>
                <w:noProof/>
                <w:webHidden/>
              </w:rPr>
              <w:fldChar w:fldCharType="begin"/>
            </w:r>
            <w:r>
              <w:rPr>
                <w:noProof/>
                <w:webHidden/>
              </w:rPr>
              <w:instrText xml:space="preserve"> PAGEREF _Toc221030999 \h </w:instrText>
            </w:r>
            <w:r>
              <w:rPr>
                <w:noProof/>
                <w:webHidden/>
              </w:rPr>
            </w:r>
            <w:r>
              <w:rPr>
                <w:noProof/>
                <w:webHidden/>
              </w:rPr>
              <w:fldChar w:fldCharType="separate"/>
            </w:r>
            <w:r>
              <w:rPr>
                <w:noProof/>
                <w:webHidden/>
              </w:rPr>
              <w:t>6</w:t>
            </w:r>
            <w:r>
              <w:rPr>
                <w:noProof/>
                <w:webHidden/>
              </w:rPr>
              <w:fldChar w:fldCharType="end"/>
            </w:r>
          </w:hyperlink>
        </w:p>
        <w:p w14:paraId="5B4713DD" w14:textId="41050262"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0" w:history="1">
            <w:r w:rsidRPr="00896923">
              <w:rPr>
                <w:rStyle w:val="Hyperlink"/>
                <w:noProof/>
              </w:rPr>
              <w:t>STEP 1: RECOGNISE and REMOVE</w:t>
            </w:r>
            <w:r w:rsidRPr="00896923">
              <w:rPr>
                <w:noProof/>
                <w:webHidden/>
              </w:rPr>
              <w:tab/>
            </w:r>
            <w:r w:rsidRPr="00896923">
              <w:rPr>
                <w:noProof/>
                <w:webHidden/>
              </w:rPr>
              <w:fldChar w:fldCharType="begin"/>
            </w:r>
            <w:r w:rsidRPr="00896923">
              <w:rPr>
                <w:noProof/>
                <w:webHidden/>
              </w:rPr>
              <w:instrText xml:space="preserve"> PAGEREF _Toc221031000 \h </w:instrText>
            </w:r>
            <w:r w:rsidRPr="00896923">
              <w:rPr>
                <w:noProof/>
                <w:webHidden/>
              </w:rPr>
            </w:r>
            <w:r w:rsidRPr="00896923">
              <w:rPr>
                <w:noProof/>
                <w:webHidden/>
              </w:rPr>
              <w:fldChar w:fldCharType="separate"/>
            </w:r>
            <w:r w:rsidRPr="00896923">
              <w:rPr>
                <w:noProof/>
                <w:webHidden/>
              </w:rPr>
              <w:t>6</w:t>
            </w:r>
            <w:r w:rsidRPr="00896923">
              <w:rPr>
                <w:noProof/>
                <w:webHidden/>
              </w:rPr>
              <w:fldChar w:fldCharType="end"/>
            </w:r>
          </w:hyperlink>
        </w:p>
        <w:p w14:paraId="50D1EDCF" w14:textId="47759C61"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1" w:history="1">
            <w:r w:rsidRPr="00896923">
              <w:rPr>
                <w:rStyle w:val="Hyperlink"/>
                <w:noProof/>
              </w:rPr>
              <w:t>STEP 2: RESPOND</w:t>
            </w:r>
            <w:r w:rsidRPr="00896923">
              <w:rPr>
                <w:noProof/>
                <w:webHidden/>
              </w:rPr>
              <w:tab/>
            </w:r>
            <w:r w:rsidRPr="00896923">
              <w:rPr>
                <w:noProof/>
                <w:webHidden/>
              </w:rPr>
              <w:fldChar w:fldCharType="begin"/>
            </w:r>
            <w:r w:rsidRPr="00896923">
              <w:rPr>
                <w:noProof/>
                <w:webHidden/>
              </w:rPr>
              <w:instrText xml:space="preserve"> PAGEREF _Toc221031001 \h </w:instrText>
            </w:r>
            <w:r w:rsidRPr="00896923">
              <w:rPr>
                <w:noProof/>
                <w:webHidden/>
              </w:rPr>
            </w:r>
            <w:r w:rsidRPr="00896923">
              <w:rPr>
                <w:noProof/>
                <w:webHidden/>
              </w:rPr>
              <w:fldChar w:fldCharType="separate"/>
            </w:r>
            <w:r w:rsidRPr="00896923">
              <w:rPr>
                <w:noProof/>
                <w:webHidden/>
              </w:rPr>
              <w:t>7</w:t>
            </w:r>
            <w:r w:rsidRPr="00896923">
              <w:rPr>
                <w:noProof/>
                <w:webHidden/>
              </w:rPr>
              <w:fldChar w:fldCharType="end"/>
            </w:r>
          </w:hyperlink>
        </w:p>
        <w:p w14:paraId="209D06F4" w14:textId="57694D3F"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2" w:history="1">
            <w:r w:rsidRPr="00896923">
              <w:rPr>
                <w:rStyle w:val="Hyperlink"/>
                <w:noProof/>
              </w:rPr>
              <w:t>STEP 3: REFER and RECORD</w:t>
            </w:r>
            <w:r w:rsidRPr="00896923">
              <w:rPr>
                <w:noProof/>
                <w:webHidden/>
              </w:rPr>
              <w:tab/>
            </w:r>
            <w:r w:rsidRPr="00896923">
              <w:rPr>
                <w:noProof/>
                <w:webHidden/>
              </w:rPr>
              <w:fldChar w:fldCharType="begin"/>
            </w:r>
            <w:r w:rsidRPr="00896923">
              <w:rPr>
                <w:noProof/>
                <w:webHidden/>
              </w:rPr>
              <w:instrText xml:space="preserve"> PAGEREF _Toc221031002 \h </w:instrText>
            </w:r>
            <w:r w:rsidRPr="00896923">
              <w:rPr>
                <w:noProof/>
                <w:webHidden/>
              </w:rPr>
            </w:r>
            <w:r w:rsidRPr="00896923">
              <w:rPr>
                <w:noProof/>
                <w:webHidden/>
              </w:rPr>
              <w:fldChar w:fldCharType="separate"/>
            </w:r>
            <w:r w:rsidRPr="00896923">
              <w:rPr>
                <w:noProof/>
                <w:webHidden/>
              </w:rPr>
              <w:t>8</w:t>
            </w:r>
            <w:r w:rsidRPr="00896923">
              <w:rPr>
                <w:noProof/>
                <w:webHidden/>
              </w:rPr>
              <w:fldChar w:fldCharType="end"/>
            </w:r>
          </w:hyperlink>
        </w:p>
        <w:p w14:paraId="43206F92" w14:textId="17EB9865"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3" w:history="1">
            <w:r w:rsidRPr="00896923">
              <w:rPr>
                <w:rStyle w:val="Hyperlink"/>
                <w:noProof/>
              </w:rPr>
              <w:t>STEP 4: RETURN</w:t>
            </w:r>
            <w:r w:rsidRPr="00896923">
              <w:rPr>
                <w:noProof/>
                <w:webHidden/>
              </w:rPr>
              <w:tab/>
            </w:r>
            <w:r w:rsidRPr="00896923">
              <w:rPr>
                <w:noProof/>
                <w:webHidden/>
              </w:rPr>
              <w:fldChar w:fldCharType="begin"/>
            </w:r>
            <w:r w:rsidRPr="00896923">
              <w:rPr>
                <w:noProof/>
                <w:webHidden/>
              </w:rPr>
              <w:instrText xml:space="preserve"> PAGEREF _Toc221031003 \h </w:instrText>
            </w:r>
            <w:r w:rsidRPr="00896923">
              <w:rPr>
                <w:noProof/>
                <w:webHidden/>
              </w:rPr>
            </w:r>
            <w:r w:rsidRPr="00896923">
              <w:rPr>
                <w:noProof/>
                <w:webHidden/>
              </w:rPr>
              <w:fldChar w:fldCharType="separate"/>
            </w:r>
            <w:r w:rsidRPr="00896923">
              <w:rPr>
                <w:noProof/>
                <w:webHidden/>
              </w:rPr>
              <w:t>9</w:t>
            </w:r>
            <w:r w:rsidRPr="00896923">
              <w:rPr>
                <w:noProof/>
                <w:webHidden/>
              </w:rPr>
              <w:fldChar w:fldCharType="end"/>
            </w:r>
          </w:hyperlink>
        </w:p>
        <w:p w14:paraId="4E64FEF8" w14:textId="368AC942" w:rsidR="00896923" w:rsidRPr="00896923" w:rsidRDefault="00896923">
          <w:pPr>
            <w:pStyle w:val="TOC3"/>
            <w:tabs>
              <w:tab w:val="right" w:leader="dot" w:pos="9010"/>
            </w:tabs>
            <w:rPr>
              <w:rFonts w:asciiTheme="minorHAnsi" w:eastAsiaTheme="minorEastAsia" w:hAnsiTheme="minorHAnsi"/>
              <w:noProof/>
              <w:kern w:val="2"/>
              <w:sz w:val="24"/>
              <w:lang w:eastAsia="zh-CN"/>
              <w14:ligatures w14:val="standardContextual"/>
            </w:rPr>
          </w:pPr>
          <w:hyperlink w:anchor="_Toc221031004" w:history="1">
            <w:r w:rsidRPr="00896923">
              <w:rPr>
                <w:rStyle w:val="Hyperlink"/>
                <w:noProof/>
              </w:rPr>
              <w:t>STEP 5: REVIEW</w:t>
            </w:r>
            <w:r w:rsidRPr="00896923">
              <w:rPr>
                <w:noProof/>
                <w:webHidden/>
              </w:rPr>
              <w:tab/>
            </w:r>
            <w:r w:rsidRPr="00896923">
              <w:rPr>
                <w:noProof/>
                <w:webHidden/>
              </w:rPr>
              <w:fldChar w:fldCharType="begin"/>
            </w:r>
            <w:r w:rsidRPr="00896923">
              <w:rPr>
                <w:noProof/>
                <w:webHidden/>
              </w:rPr>
              <w:instrText xml:space="preserve"> PAGEREF _Toc221031004 \h </w:instrText>
            </w:r>
            <w:r w:rsidRPr="00896923">
              <w:rPr>
                <w:noProof/>
                <w:webHidden/>
              </w:rPr>
            </w:r>
            <w:r w:rsidRPr="00896923">
              <w:rPr>
                <w:noProof/>
                <w:webHidden/>
              </w:rPr>
              <w:fldChar w:fldCharType="separate"/>
            </w:r>
            <w:r w:rsidRPr="00896923">
              <w:rPr>
                <w:noProof/>
                <w:webHidden/>
              </w:rPr>
              <w:t>11</w:t>
            </w:r>
            <w:r w:rsidRPr="00896923">
              <w:rPr>
                <w:noProof/>
                <w:webHidden/>
              </w:rPr>
              <w:fldChar w:fldCharType="end"/>
            </w:r>
          </w:hyperlink>
        </w:p>
        <w:p w14:paraId="13963C26" w14:textId="10F0F396" w:rsidR="00896923" w:rsidRDefault="00896923">
          <w:pPr>
            <w:pStyle w:val="TOC2"/>
            <w:rPr>
              <w:rFonts w:asciiTheme="minorHAnsi" w:eastAsiaTheme="minorEastAsia" w:hAnsiTheme="minorHAnsi"/>
              <w:noProof/>
              <w:kern w:val="2"/>
              <w:sz w:val="24"/>
              <w:lang w:eastAsia="zh-CN"/>
              <w14:ligatures w14:val="standardContextual"/>
            </w:rPr>
          </w:pPr>
          <w:hyperlink w:anchor="_Toc221031005" w:history="1">
            <w:r w:rsidRPr="00990C0F">
              <w:rPr>
                <w:rStyle w:val="Hyperlink"/>
                <w:noProof/>
              </w:rPr>
              <w:t>Terms</w:t>
            </w:r>
            <w:r>
              <w:rPr>
                <w:noProof/>
                <w:webHidden/>
              </w:rPr>
              <w:tab/>
            </w:r>
            <w:r>
              <w:rPr>
                <w:noProof/>
                <w:webHidden/>
              </w:rPr>
              <w:fldChar w:fldCharType="begin"/>
            </w:r>
            <w:r>
              <w:rPr>
                <w:noProof/>
                <w:webHidden/>
              </w:rPr>
              <w:instrText xml:space="preserve"> PAGEREF _Toc221031005 \h </w:instrText>
            </w:r>
            <w:r>
              <w:rPr>
                <w:noProof/>
                <w:webHidden/>
              </w:rPr>
            </w:r>
            <w:r>
              <w:rPr>
                <w:noProof/>
                <w:webHidden/>
              </w:rPr>
              <w:fldChar w:fldCharType="separate"/>
            </w:r>
            <w:r>
              <w:rPr>
                <w:noProof/>
                <w:webHidden/>
              </w:rPr>
              <w:t>11</w:t>
            </w:r>
            <w:r>
              <w:rPr>
                <w:noProof/>
                <w:webHidden/>
              </w:rPr>
              <w:fldChar w:fldCharType="end"/>
            </w:r>
          </w:hyperlink>
        </w:p>
        <w:p w14:paraId="058E3F4C" w14:textId="2EAD0F37" w:rsidR="00896923" w:rsidRDefault="00896923">
          <w:pPr>
            <w:pStyle w:val="TOC2"/>
            <w:rPr>
              <w:rFonts w:asciiTheme="minorHAnsi" w:eastAsiaTheme="minorEastAsia" w:hAnsiTheme="minorHAnsi"/>
              <w:noProof/>
              <w:kern w:val="2"/>
              <w:sz w:val="24"/>
              <w:lang w:eastAsia="zh-CN"/>
              <w14:ligatures w14:val="standardContextual"/>
            </w:rPr>
          </w:pPr>
          <w:hyperlink w:anchor="_Toc221031006" w:history="1">
            <w:r w:rsidRPr="00990C0F">
              <w:rPr>
                <w:rStyle w:val="Hyperlink"/>
                <w:noProof/>
              </w:rPr>
              <w:t>Legislation</w:t>
            </w:r>
            <w:r>
              <w:rPr>
                <w:noProof/>
                <w:webHidden/>
              </w:rPr>
              <w:tab/>
            </w:r>
            <w:r>
              <w:rPr>
                <w:noProof/>
                <w:webHidden/>
              </w:rPr>
              <w:fldChar w:fldCharType="begin"/>
            </w:r>
            <w:r>
              <w:rPr>
                <w:noProof/>
                <w:webHidden/>
              </w:rPr>
              <w:instrText xml:space="preserve"> PAGEREF _Toc221031006 \h </w:instrText>
            </w:r>
            <w:r>
              <w:rPr>
                <w:noProof/>
                <w:webHidden/>
              </w:rPr>
            </w:r>
            <w:r>
              <w:rPr>
                <w:noProof/>
                <w:webHidden/>
              </w:rPr>
              <w:fldChar w:fldCharType="separate"/>
            </w:r>
            <w:r>
              <w:rPr>
                <w:noProof/>
                <w:webHidden/>
              </w:rPr>
              <w:t>12</w:t>
            </w:r>
            <w:r>
              <w:rPr>
                <w:noProof/>
                <w:webHidden/>
              </w:rPr>
              <w:fldChar w:fldCharType="end"/>
            </w:r>
          </w:hyperlink>
        </w:p>
        <w:p w14:paraId="3D1EF0A5" w14:textId="29D25E66" w:rsidR="00896923" w:rsidRDefault="00896923">
          <w:pPr>
            <w:pStyle w:val="TOC2"/>
            <w:rPr>
              <w:rFonts w:asciiTheme="minorHAnsi" w:eastAsiaTheme="minorEastAsia" w:hAnsiTheme="minorHAnsi"/>
              <w:noProof/>
              <w:kern w:val="2"/>
              <w:sz w:val="24"/>
              <w:lang w:eastAsia="zh-CN"/>
              <w14:ligatures w14:val="standardContextual"/>
            </w:rPr>
          </w:pPr>
          <w:hyperlink w:anchor="_Toc221031007" w:history="1">
            <w:r w:rsidRPr="00990C0F">
              <w:rPr>
                <w:rStyle w:val="Hyperlink"/>
                <w:noProof/>
              </w:rPr>
              <w:t>Supporting information for this procedure</w:t>
            </w:r>
            <w:r>
              <w:rPr>
                <w:noProof/>
                <w:webHidden/>
              </w:rPr>
              <w:tab/>
            </w:r>
            <w:r>
              <w:rPr>
                <w:noProof/>
                <w:webHidden/>
              </w:rPr>
              <w:fldChar w:fldCharType="begin"/>
            </w:r>
            <w:r>
              <w:rPr>
                <w:noProof/>
                <w:webHidden/>
              </w:rPr>
              <w:instrText xml:space="preserve"> PAGEREF _Toc221031007 \h </w:instrText>
            </w:r>
            <w:r>
              <w:rPr>
                <w:noProof/>
                <w:webHidden/>
              </w:rPr>
            </w:r>
            <w:r>
              <w:rPr>
                <w:noProof/>
                <w:webHidden/>
              </w:rPr>
              <w:fldChar w:fldCharType="separate"/>
            </w:r>
            <w:r>
              <w:rPr>
                <w:noProof/>
                <w:webHidden/>
              </w:rPr>
              <w:t>13</w:t>
            </w:r>
            <w:r>
              <w:rPr>
                <w:noProof/>
                <w:webHidden/>
              </w:rPr>
              <w:fldChar w:fldCharType="end"/>
            </w:r>
          </w:hyperlink>
        </w:p>
        <w:p w14:paraId="6702BFF5" w14:textId="6858D29F" w:rsidR="00896923" w:rsidRDefault="00896923">
          <w:pPr>
            <w:pStyle w:val="TOC2"/>
            <w:rPr>
              <w:rFonts w:asciiTheme="minorHAnsi" w:eastAsiaTheme="minorEastAsia" w:hAnsiTheme="minorHAnsi"/>
              <w:noProof/>
              <w:kern w:val="2"/>
              <w:sz w:val="24"/>
              <w:lang w:eastAsia="zh-CN"/>
              <w14:ligatures w14:val="standardContextual"/>
            </w:rPr>
          </w:pPr>
          <w:hyperlink w:anchor="_Toc221031008" w:history="1">
            <w:r w:rsidRPr="00990C0F">
              <w:rPr>
                <w:rStyle w:val="Hyperlink"/>
                <w:noProof/>
              </w:rPr>
              <w:t>Other resources</w:t>
            </w:r>
            <w:r>
              <w:rPr>
                <w:noProof/>
                <w:webHidden/>
              </w:rPr>
              <w:tab/>
            </w:r>
            <w:r>
              <w:rPr>
                <w:noProof/>
                <w:webHidden/>
              </w:rPr>
              <w:fldChar w:fldCharType="begin"/>
            </w:r>
            <w:r>
              <w:rPr>
                <w:noProof/>
                <w:webHidden/>
              </w:rPr>
              <w:instrText xml:space="preserve"> PAGEREF _Toc221031008 \h </w:instrText>
            </w:r>
            <w:r>
              <w:rPr>
                <w:noProof/>
                <w:webHidden/>
              </w:rPr>
            </w:r>
            <w:r>
              <w:rPr>
                <w:noProof/>
                <w:webHidden/>
              </w:rPr>
              <w:fldChar w:fldCharType="separate"/>
            </w:r>
            <w:r>
              <w:rPr>
                <w:noProof/>
                <w:webHidden/>
              </w:rPr>
              <w:t>13</w:t>
            </w:r>
            <w:r>
              <w:rPr>
                <w:noProof/>
                <w:webHidden/>
              </w:rPr>
              <w:fldChar w:fldCharType="end"/>
            </w:r>
          </w:hyperlink>
        </w:p>
        <w:p w14:paraId="6F8B07EC" w14:textId="1A69C3E9" w:rsidR="00896923" w:rsidRDefault="00896923">
          <w:pPr>
            <w:pStyle w:val="TOC2"/>
            <w:rPr>
              <w:rFonts w:asciiTheme="minorHAnsi" w:eastAsiaTheme="minorEastAsia" w:hAnsiTheme="minorHAnsi"/>
              <w:noProof/>
              <w:kern w:val="2"/>
              <w:sz w:val="24"/>
              <w:lang w:eastAsia="zh-CN"/>
              <w14:ligatures w14:val="standardContextual"/>
            </w:rPr>
          </w:pPr>
          <w:hyperlink w:anchor="_Toc221031009" w:history="1">
            <w:r w:rsidRPr="00990C0F">
              <w:rPr>
                <w:rStyle w:val="Hyperlink"/>
                <w:noProof/>
              </w:rPr>
              <w:t>Forms</w:t>
            </w:r>
            <w:r>
              <w:rPr>
                <w:noProof/>
                <w:webHidden/>
              </w:rPr>
              <w:tab/>
            </w:r>
            <w:r>
              <w:rPr>
                <w:noProof/>
                <w:webHidden/>
              </w:rPr>
              <w:fldChar w:fldCharType="begin"/>
            </w:r>
            <w:r>
              <w:rPr>
                <w:noProof/>
                <w:webHidden/>
              </w:rPr>
              <w:instrText xml:space="preserve"> PAGEREF _Toc221031009 \h </w:instrText>
            </w:r>
            <w:r>
              <w:rPr>
                <w:noProof/>
                <w:webHidden/>
              </w:rPr>
            </w:r>
            <w:r>
              <w:rPr>
                <w:noProof/>
                <w:webHidden/>
              </w:rPr>
              <w:fldChar w:fldCharType="separate"/>
            </w:r>
            <w:r>
              <w:rPr>
                <w:noProof/>
                <w:webHidden/>
              </w:rPr>
              <w:t>13</w:t>
            </w:r>
            <w:r>
              <w:rPr>
                <w:noProof/>
                <w:webHidden/>
              </w:rPr>
              <w:fldChar w:fldCharType="end"/>
            </w:r>
          </w:hyperlink>
        </w:p>
        <w:p w14:paraId="43BBD47B" w14:textId="5CA1EE9F" w:rsidR="00896923" w:rsidRDefault="00896923">
          <w:pPr>
            <w:pStyle w:val="TOC2"/>
            <w:rPr>
              <w:rFonts w:asciiTheme="minorHAnsi" w:eastAsiaTheme="minorEastAsia" w:hAnsiTheme="minorHAnsi"/>
              <w:noProof/>
              <w:kern w:val="2"/>
              <w:sz w:val="24"/>
              <w:lang w:eastAsia="zh-CN"/>
              <w14:ligatures w14:val="standardContextual"/>
            </w:rPr>
          </w:pPr>
          <w:hyperlink w:anchor="_Toc221031010" w:history="1">
            <w:r w:rsidRPr="00990C0F">
              <w:rPr>
                <w:rStyle w:val="Hyperlink"/>
                <w:noProof/>
              </w:rPr>
              <w:t>Review date</w:t>
            </w:r>
            <w:r>
              <w:rPr>
                <w:noProof/>
                <w:webHidden/>
              </w:rPr>
              <w:tab/>
            </w:r>
            <w:r>
              <w:rPr>
                <w:noProof/>
                <w:webHidden/>
              </w:rPr>
              <w:fldChar w:fldCharType="begin"/>
            </w:r>
            <w:r>
              <w:rPr>
                <w:noProof/>
                <w:webHidden/>
              </w:rPr>
              <w:instrText xml:space="preserve"> PAGEREF _Toc221031010 \h </w:instrText>
            </w:r>
            <w:r>
              <w:rPr>
                <w:noProof/>
                <w:webHidden/>
              </w:rPr>
            </w:r>
            <w:r>
              <w:rPr>
                <w:noProof/>
                <w:webHidden/>
              </w:rPr>
              <w:fldChar w:fldCharType="separate"/>
            </w:r>
            <w:r>
              <w:rPr>
                <w:noProof/>
                <w:webHidden/>
              </w:rPr>
              <w:t>13</w:t>
            </w:r>
            <w:r>
              <w:rPr>
                <w:noProof/>
                <w:webHidden/>
              </w:rPr>
              <w:fldChar w:fldCharType="end"/>
            </w:r>
          </w:hyperlink>
        </w:p>
        <w:p w14:paraId="17D35451" w14:textId="44744BCE"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1" w:history="1">
            <w:r w:rsidRPr="00896923">
              <w:rPr>
                <w:rStyle w:val="Hyperlink"/>
                <w:rFonts w:eastAsia="MS Mincho" w:cs="Arial"/>
                <w:noProof/>
                <w:lang w:val="en-GB"/>
              </w:rPr>
              <w:t>Form 1: QRSS concussion referral and return form</w:t>
            </w:r>
            <w:r w:rsidRPr="00896923">
              <w:rPr>
                <w:noProof/>
                <w:webHidden/>
              </w:rPr>
              <w:tab/>
            </w:r>
            <w:r w:rsidRPr="00896923">
              <w:rPr>
                <w:noProof/>
                <w:webHidden/>
              </w:rPr>
              <w:fldChar w:fldCharType="begin"/>
            </w:r>
            <w:r w:rsidRPr="00896923">
              <w:rPr>
                <w:noProof/>
                <w:webHidden/>
              </w:rPr>
              <w:instrText xml:space="preserve"> PAGEREF _Toc221031011 \h </w:instrText>
            </w:r>
            <w:r w:rsidRPr="00896923">
              <w:rPr>
                <w:noProof/>
                <w:webHidden/>
              </w:rPr>
            </w:r>
            <w:r w:rsidRPr="00896923">
              <w:rPr>
                <w:noProof/>
                <w:webHidden/>
              </w:rPr>
              <w:fldChar w:fldCharType="separate"/>
            </w:r>
            <w:r w:rsidRPr="00896923">
              <w:rPr>
                <w:noProof/>
                <w:webHidden/>
              </w:rPr>
              <w:t>14</w:t>
            </w:r>
            <w:r w:rsidRPr="00896923">
              <w:rPr>
                <w:noProof/>
                <w:webHidden/>
              </w:rPr>
              <w:fldChar w:fldCharType="end"/>
            </w:r>
          </w:hyperlink>
        </w:p>
        <w:p w14:paraId="215674E7" w14:textId="69D5EB1F"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2" w:history="1">
            <w:r w:rsidRPr="00896923">
              <w:rPr>
                <w:rStyle w:val="Hyperlink"/>
                <w:rFonts w:eastAsia="MS Mincho" w:cs="Arial"/>
                <w:noProof/>
                <w:lang w:val="en-GB"/>
              </w:rPr>
              <w:t>Form 2: QRSS alternative diagnosis form</w:t>
            </w:r>
            <w:r w:rsidRPr="00896923">
              <w:rPr>
                <w:noProof/>
                <w:webHidden/>
              </w:rPr>
              <w:tab/>
            </w:r>
            <w:r w:rsidRPr="00896923">
              <w:rPr>
                <w:noProof/>
                <w:webHidden/>
              </w:rPr>
              <w:fldChar w:fldCharType="begin"/>
            </w:r>
            <w:r w:rsidRPr="00896923">
              <w:rPr>
                <w:noProof/>
                <w:webHidden/>
              </w:rPr>
              <w:instrText xml:space="preserve"> PAGEREF _Toc221031012 \h </w:instrText>
            </w:r>
            <w:r w:rsidRPr="00896923">
              <w:rPr>
                <w:noProof/>
                <w:webHidden/>
              </w:rPr>
            </w:r>
            <w:r w:rsidRPr="00896923">
              <w:rPr>
                <w:noProof/>
                <w:webHidden/>
              </w:rPr>
              <w:fldChar w:fldCharType="separate"/>
            </w:r>
            <w:r w:rsidRPr="00896923">
              <w:rPr>
                <w:noProof/>
                <w:webHidden/>
              </w:rPr>
              <w:t>16</w:t>
            </w:r>
            <w:r w:rsidRPr="00896923">
              <w:rPr>
                <w:noProof/>
                <w:webHidden/>
              </w:rPr>
              <w:fldChar w:fldCharType="end"/>
            </w:r>
          </w:hyperlink>
        </w:p>
        <w:p w14:paraId="0CCF94B8" w14:textId="0D97FC6A"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3" w:history="1">
            <w:r w:rsidRPr="00896923">
              <w:rPr>
                <w:rStyle w:val="Hyperlink"/>
                <w:rFonts w:eastAsia="MS Mincho" w:cs="Arial"/>
                <w:noProof/>
                <w:lang w:val="en-GB"/>
              </w:rPr>
              <w:t>Form 3: QRSS confirmation of return to event clearance</w:t>
            </w:r>
            <w:r w:rsidRPr="00896923">
              <w:rPr>
                <w:noProof/>
                <w:webHidden/>
              </w:rPr>
              <w:tab/>
            </w:r>
            <w:r w:rsidRPr="00896923">
              <w:rPr>
                <w:noProof/>
                <w:webHidden/>
              </w:rPr>
              <w:fldChar w:fldCharType="begin"/>
            </w:r>
            <w:r w:rsidRPr="00896923">
              <w:rPr>
                <w:noProof/>
                <w:webHidden/>
              </w:rPr>
              <w:instrText xml:space="preserve"> PAGEREF _Toc221031013 \h </w:instrText>
            </w:r>
            <w:r w:rsidRPr="00896923">
              <w:rPr>
                <w:noProof/>
                <w:webHidden/>
              </w:rPr>
            </w:r>
            <w:r w:rsidRPr="00896923">
              <w:rPr>
                <w:noProof/>
                <w:webHidden/>
              </w:rPr>
              <w:fldChar w:fldCharType="separate"/>
            </w:r>
            <w:r w:rsidRPr="00896923">
              <w:rPr>
                <w:noProof/>
                <w:webHidden/>
              </w:rPr>
              <w:t>17</w:t>
            </w:r>
            <w:r w:rsidRPr="00896923">
              <w:rPr>
                <w:noProof/>
                <w:webHidden/>
              </w:rPr>
              <w:fldChar w:fldCharType="end"/>
            </w:r>
          </w:hyperlink>
        </w:p>
        <w:p w14:paraId="1288FF4F" w14:textId="1B216F0B"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4" w:history="1">
            <w:r w:rsidRPr="00896923">
              <w:rPr>
                <w:rStyle w:val="Hyperlink"/>
                <w:rFonts w:eastAsia="MS Mincho" w:cs="Arial"/>
                <w:noProof/>
                <w:lang w:val="en-GB"/>
              </w:rPr>
              <w:t>Form 4: MyHR WHS: Health and safety incident data collection form</w:t>
            </w:r>
            <w:r w:rsidRPr="00896923">
              <w:rPr>
                <w:noProof/>
                <w:webHidden/>
              </w:rPr>
              <w:tab/>
            </w:r>
            <w:r w:rsidRPr="00896923">
              <w:rPr>
                <w:noProof/>
                <w:webHidden/>
              </w:rPr>
              <w:fldChar w:fldCharType="begin"/>
            </w:r>
            <w:r w:rsidRPr="00896923">
              <w:rPr>
                <w:noProof/>
                <w:webHidden/>
              </w:rPr>
              <w:instrText xml:space="preserve"> PAGEREF _Toc221031014 \h </w:instrText>
            </w:r>
            <w:r w:rsidRPr="00896923">
              <w:rPr>
                <w:noProof/>
                <w:webHidden/>
              </w:rPr>
            </w:r>
            <w:r w:rsidRPr="00896923">
              <w:rPr>
                <w:noProof/>
                <w:webHidden/>
              </w:rPr>
              <w:fldChar w:fldCharType="separate"/>
            </w:r>
            <w:r w:rsidRPr="00896923">
              <w:rPr>
                <w:noProof/>
                <w:webHidden/>
              </w:rPr>
              <w:t>18</w:t>
            </w:r>
            <w:r w:rsidRPr="00896923">
              <w:rPr>
                <w:noProof/>
                <w:webHidden/>
              </w:rPr>
              <w:fldChar w:fldCharType="end"/>
            </w:r>
          </w:hyperlink>
        </w:p>
        <w:p w14:paraId="2CB73079" w14:textId="622AFCAC" w:rsid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5" w:history="1">
            <w:r w:rsidRPr="00896923">
              <w:rPr>
                <w:rStyle w:val="Hyperlink"/>
                <w:rFonts w:eastAsia="MS Mincho" w:cs="Arial"/>
                <w:noProof/>
                <w:lang w:val="en-GB"/>
              </w:rPr>
              <w:t>QRSS summary of initial concussion management</w:t>
            </w:r>
            <w:r w:rsidRPr="00896923">
              <w:rPr>
                <w:noProof/>
                <w:webHidden/>
              </w:rPr>
              <w:tab/>
            </w:r>
            <w:r w:rsidRPr="00896923">
              <w:rPr>
                <w:noProof/>
                <w:webHidden/>
              </w:rPr>
              <w:fldChar w:fldCharType="begin"/>
            </w:r>
            <w:r w:rsidRPr="00896923">
              <w:rPr>
                <w:noProof/>
                <w:webHidden/>
              </w:rPr>
              <w:instrText xml:space="preserve"> PAGEREF _Toc221031015 \h </w:instrText>
            </w:r>
            <w:r w:rsidRPr="00896923">
              <w:rPr>
                <w:noProof/>
                <w:webHidden/>
              </w:rPr>
            </w:r>
            <w:r w:rsidRPr="00896923">
              <w:rPr>
                <w:noProof/>
                <w:webHidden/>
              </w:rPr>
              <w:fldChar w:fldCharType="separate"/>
            </w:r>
            <w:r w:rsidRPr="00896923">
              <w:rPr>
                <w:noProof/>
                <w:webHidden/>
              </w:rPr>
              <w:t>22</w:t>
            </w:r>
            <w:r w:rsidRPr="00896923">
              <w:rPr>
                <w:noProof/>
                <w:webHidden/>
              </w:rPr>
              <w:fldChar w:fldCharType="end"/>
            </w:r>
          </w:hyperlink>
        </w:p>
        <w:p w14:paraId="0ACB6355" w14:textId="0B7E91DB" w:rsidR="00896923" w:rsidRPr="00896923" w:rsidRDefault="00896923">
          <w:pPr>
            <w:pStyle w:val="TOC1"/>
            <w:tabs>
              <w:tab w:val="right" w:leader="dot" w:pos="9010"/>
            </w:tabs>
            <w:rPr>
              <w:rFonts w:asciiTheme="minorHAnsi" w:eastAsiaTheme="minorEastAsia" w:hAnsiTheme="minorHAnsi"/>
              <w:noProof/>
              <w:kern w:val="2"/>
              <w:sz w:val="24"/>
              <w:lang w:eastAsia="zh-CN"/>
              <w14:ligatures w14:val="standardContextual"/>
            </w:rPr>
          </w:pPr>
          <w:hyperlink w:anchor="_Toc221031016" w:history="1">
            <w:r w:rsidRPr="00896923">
              <w:rPr>
                <w:rStyle w:val="Hyperlink"/>
                <w:rFonts w:eastAsia="MS Mincho" w:cs="Arial"/>
                <w:noProof/>
                <w:lang w:val="en-GB"/>
              </w:rPr>
              <w:t>QRSS requirements to return to sport</w:t>
            </w:r>
            <w:r w:rsidRPr="00896923">
              <w:rPr>
                <w:noProof/>
                <w:webHidden/>
              </w:rPr>
              <w:tab/>
            </w:r>
            <w:r w:rsidRPr="00896923">
              <w:rPr>
                <w:noProof/>
                <w:webHidden/>
              </w:rPr>
              <w:fldChar w:fldCharType="begin"/>
            </w:r>
            <w:r w:rsidRPr="00896923">
              <w:rPr>
                <w:noProof/>
                <w:webHidden/>
              </w:rPr>
              <w:instrText xml:space="preserve"> PAGEREF _Toc221031016 \h </w:instrText>
            </w:r>
            <w:r w:rsidRPr="00896923">
              <w:rPr>
                <w:noProof/>
                <w:webHidden/>
              </w:rPr>
            </w:r>
            <w:r w:rsidRPr="00896923">
              <w:rPr>
                <w:noProof/>
                <w:webHidden/>
              </w:rPr>
              <w:fldChar w:fldCharType="separate"/>
            </w:r>
            <w:r w:rsidRPr="00896923">
              <w:rPr>
                <w:noProof/>
                <w:webHidden/>
              </w:rPr>
              <w:t>23</w:t>
            </w:r>
            <w:r w:rsidRPr="00896923">
              <w:rPr>
                <w:noProof/>
                <w:webHidden/>
              </w:rPr>
              <w:fldChar w:fldCharType="end"/>
            </w:r>
          </w:hyperlink>
        </w:p>
        <w:p w14:paraId="4F3DDA9D" w14:textId="77777777" w:rsidR="00896923" w:rsidRDefault="00896923" w:rsidP="00896923">
          <w:pPr>
            <w:pStyle w:val="TOC1"/>
            <w:tabs>
              <w:tab w:val="right" w:leader="dot" w:pos="9010"/>
            </w:tabs>
            <w:rPr>
              <w:noProof/>
            </w:rPr>
          </w:pPr>
          <w:hyperlink w:anchor="_Toc221031017" w:history="1">
            <w:r w:rsidRPr="00896923">
              <w:rPr>
                <w:rStyle w:val="Hyperlink"/>
                <w:rFonts w:eastAsia="MS Mincho" w:cs="Arial"/>
                <w:noProof/>
                <w:lang w:val="en-GB"/>
              </w:rPr>
              <w:t>Concussion – return to learn</w:t>
            </w:r>
            <w:r w:rsidRPr="00896923">
              <w:rPr>
                <w:noProof/>
                <w:webHidden/>
              </w:rPr>
              <w:tab/>
            </w:r>
            <w:r w:rsidRPr="00896923">
              <w:rPr>
                <w:noProof/>
                <w:webHidden/>
              </w:rPr>
              <w:fldChar w:fldCharType="begin"/>
            </w:r>
            <w:r w:rsidRPr="00896923">
              <w:rPr>
                <w:noProof/>
                <w:webHidden/>
              </w:rPr>
              <w:instrText xml:space="preserve"> PAGEREF _Toc221031017 \h </w:instrText>
            </w:r>
            <w:r w:rsidRPr="00896923">
              <w:rPr>
                <w:noProof/>
                <w:webHidden/>
              </w:rPr>
            </w:r>
            <w:r w:rsidRPr="00896923">
              <w:rPr>
                <w:noProof/>
                <w:webHidden/>
              </w:rPr>
              <w:fldChar w:fldCharType="separate"/>
            </w:r>
            <w:r w:rsidRPr="00896923">
              <w:rPr>
                <w:noProof/>
                <w:webHidden/>
              </w:rPr>
              <w:t>24</w:t>
            </w:r>
            <w:r w:rsidRPr="00896923">
              <w:rPr>
                <w:noProof/>
                <w:webHidden/>
              </w:rPr>
              <w:fldChar w:fldCharType="end"/>
            </w:r>
          </w:hyperlink>
          <w:r w:rsidR="00184D6D">
            <w:rPr>
              <w:noProof/>
            </w:rPr>
            <w:fldChar w:fldCharType="end"/>
          </w:r>
        </w:p>
        <w:p w14:paraId="5F79F875" w14:textId="29900933" w:rsidR="00184D6D" w:rsidRPr="003B111B" w:rsidRDefault="00896923" w:rsidP="00896923">
          <w:pPr>
            <w:rPr>
              <w:lang w:eastAsia="zh-CN"/>
            </w:rPr>
          </w:pPr>
          <w:r w:rsidRPr="003B111B">
            <w:rPr>
              <w:lang w:eastAsia="zh-CN"/>
            </w:rPr>
            <w:t>Concussion recognition tool...................................................................................................25</w:t>
          </w:r>
        </w:p>
      </w:sdtContent>
    </w:sdt>
    <w:p w14:paraId="74A0A49A" w14:textId="77777777" w:rsidR="00896923" w:rsidRPr="003B111B" w:rsidRDefault="00896923">
      <w:pPr>
        <w:spacing w:after="0" w:line="240" w:lineRule="auto"/>
        <w:rPr>
          <w:rFonts w:eastAsia="MS Mincho" w:cs="Arial"/>
          <w:color w:val="1B5899"/>
          <w:sz w:val="52"/>
          <w:szCs w:val="80"/>
        </w:rPr>
      </w:pPr>
      <w:bookmarkStart w:id="12" w:name="_Toc221030989"/>
      <w:r w:rsidRPr="003B111B">
        <w:br w:type="page"/>
      </w:r>
    </w:p>
    <w:p w14:paraId="3E071C13" w14:textId="65BBE72D" w:rsidR="00184D6D" w:rsidRPr="003B111B" w:rsidRDefault="00184D6D" w:rsidP="00184D6D">
      <w:pPr>
        <w:pStyle w:val="Heading1"/>
        <w:rPr>
          <w:lang w:val="en-AU"/>
        </w:rPr>
      </w:pPr>
      <w:r w:rsidRPr="003B111B">
        <w:rPr>
          <w:lang w:val="en-AU"/>
        </w:rPr>
        <w:lastRenderedPageBreak/>
        <w:t>Concussion Management Guidelines</w:t>
      </w:r>
      <w:bookmarkEnd w:id="12"/>
    </w:p>
    <w:p w14:paraId="6A4583E3" w14:textId="77777777" w:rsidR="00184D6D" w:rsidRDefault="00184D6D" w:rsidP="00184D6D">
      <w:pPr>
        <w:pStyle w:val="Heading2"/>
      </w:pPr>
      <w:bookmarkStart w:id="13" w:name="_Toc221030990"/>
      <w:r>
        <w:t>Introduction</w:t>
      </w:r>
      <w:bookmarkEnd w:id="13"/>
    </w:p>
    <w:p w14:paraId="3FD4F7E9" w14:textId="77777777" w:rsidR="00184D6D" w:rsidRDefault="00184D6D" w:rsidP="00184D6D">
      <w:pPr>
        <w:rPr>
          <w:lang w:eastAsia="en-AU"/>
        </w:rPr>
      </w:pPr>
      <w:r>
        <w:rPr>
          <w:lang w:eastAsia="en-AU"/>
        </w:rPr>
        <w:t>Sport related concussion can affect athletes participating in many sports and at all levels, from grassroots to elite. In recent years, there has been increasing concern about the long-term health impacts of concussion and the potential under-reporting of incidents, which may lead to athletes being undiagnosed, untreated, and potentially suffering greater long-term impacts on their health and wellbeing. Concussion affects everyone differently. In some cases, concussion is hard to identify due to the variation of the signs and symptoms displayed by individuals.</w:t>
      </w:r>
    </w:p>
    <w:p w14:paraId="6837791D" w14:textId="77777777" w:rsidR="00184D6D" w:rsidRDefault="00184D6D" w:rsidP="00184D6D">
      <w:pPr>
        <w:rPr>
          <w:lang w:eastAsia="en-AU"/>
        </w:rPr>
      </w:pPr>
      <w:r>
        <w:rPr>
          <w:lang w:eastAsia="en-AU"/>
        </w:rPr>
        <w:t xml:space="preserve">The Queensland Representative School Sport (QRSS) Concussion Management Guidelines are based on the Australian Sports Commission (ASC) Australian Concussion Guidelines for Youth and Community Sport as well as other available concussion guidelines from National Sporting Organisations. The guidelines in this document have been adapted to </w:t>
      </w:r>
      <w:r w:rsidRPr="00003F03">
        <w:rPr>
          <w:lang w:eastAsia="en-AU"/>
        </w:rPr>
        <w:t>outline</w:t>
      </w:r>
      <w:r>
        <w:rPr>
          <w:b/>
          <w:bCs/>
          <w:i/>
          <w:iCs/>
          <w:lang w:eastAsia="en-AU"/>
        </w:rPr>
        <w:t xml:space="preserve"> </w:t>
      </w:r>
      <w:r>
        <w:rPr>
          <w:lang w:eastAsia="en-AU"/>
        </w:rPr>
        <w:t>the</w:t>
      </w:r>
      <w:r w:rsidRPr="00003F03">
        <w:rPr>
          <w:lang w:eastAsia="en-AU"/>
        </w:rPr>
        <w:t xml:space="preserve"> processes for responding to and managing suspected concussions or concussion-related injuries sustained by students during representative school sports activities and events</w:t>
      </w:r>
      <w:r>
        <w:rPr>
          <w:lang w:eastAsia="en-AU"/>
        </w:rPr>
        <w:t>.</w:t>
      </w:r>
    </w:p>
    <w:p w14:paraId="32BEB45A" w14:textId="77777777" w:rsidR="00184D6D" w:rsidRDefault="00184D6D" w:rsidP="00184D6D">
      <w:pPr>
        <w:pStyle w:val="Heading2"/>
      </w:pPr>
      <w:bookmarkStart w:id="14" w:name="_Toc221030991"/>
      <w:r>
        <w:t>Audience</w:t>
      </w:r>
      <w:bookmarkEnd w:id="14"/>
    </w:p>
    <w:p w14:paraId="5919AD0C" w14:textId="77777777" w:rsidR="00184D6D" w:rsidRDefault="00184D6D" w:rsidP="00184D6D">
      <w:pPr>
        <w:rPr>
          <w:lang w:eastAsia="en-AU"/>
        </w:rPr>
      </w:pPr>
      <w:r>
        <w:rPr>
          <w:lang w:eastAsia="en-AU"/>
        </w:rPr>
        <w:t xml:space="preserve">The QRSS Concussion Management Guidelines have been developed for QRSS </w:t>
      </w:r>
      <w:r w:rsidRPr="00003F03">
        <w:rPr>
          <w:lang w:eastAsia="en-AU"/>
        </w:rPr>
        <w:t xml:space="preserve">staff, </w:t>
      </w:r>
      <w:r>
        <w:rPr>
          <w:lang w:eastAsia="en-AU"/>
        </w:rPr>
        <w:t>State and non-state school p</w:t>
      </w:r>
      <w:r w:rsidRPr="00003F03">
        <w:rPr>
          <w:lang w:eastAsia="en-AU"/>
        </w:rPr>
        <w:t>rincipals, First Aid Officers, school staff, parents/carers/independent students</w:t>
      </w:r>
      <w:r>
        <w:rPr>
          <w:lang w:eastAsia="en-AU"/>
        </w:rPr>
        <w:t>.</w:t>
      </w:r>
    </w:p>
    <w:p w14:paraId="491082B8" w14:textId="77777777" w:rsidR="00184D6D" w:rsidRDefault="00184D6D" w:rsidP="00184D6D">
      <w:pPr>
        <w:pStyle w:val="Heading2"/>
      </w:pPr>
      <w:bookmarkStart w:id="15" w:name="_Toc221030992"/>
      <w:r>
        <w:t>Overview</w:t>
      </w:r>
      <w:bookmarkEnd w:id="15"/>
    </w:p>
    <w:p w14:paraId="1973B320" w14:textId="77777777" w:rsidR="00184D6D" w:rsidRDefault="00184D6D" w:rsidP="00184D6D">
      <w:pPr>
        <w:rPr>
          <w:lang w:eastAsia="en-AU"/>
        </w:rPr>
      </w:pPr>
      <w:r w:rsidRPr="00077987">
        <w:rPr>
          <w:lang w:eastAsia="en-AU"/>
        </w:rPr>
        <w:t xml:space="preserve">This guideline provides a clear, consistent, and evidence-based framework for the management of </w:t>
      </w:r>
      <w:r>
        <w:rPr>
          <w:lang w:eastAsia="en-AU"/>
        </w:rPr>
        <w:t xml:space="preserve">concussion and </w:t>
      </w:r>
      <w:r w:rsidRPr="00077987">
        <w:rPr>
          <w:lang w:eastAsia="en-AU"/>
        </w:rPr>
        <w:t xml:space="preserve">suspected concussion in QRSS. It recognises the serious short- and long-term health risks of concussion and emphasises early identification, immediate removal from play, medical assessment, and a structured return-to-learn and return-to-play process. The guideline outlines the responsibilities of QRSS staff, schools, </w:t>
      </w:r>
      <w:r>
        <w:rPr>
          <w:lang w:eastAsia="en-AU"/>
        </w:rPr>
        <w:t>M</w:t>
      </w:r>
      <w:r w:rsidRPr="00077987">
        <w:rPr>
          <w:lang w:eastAsia="en-AU"/>
        </w:rPr>
        <w:t xml:space="preserve">edical </w:t>
      </w:r>
      <w:r>
        <w:rPr>
          <w:lang w:eastAsia="en-AU"/>
        </w:rPr>
        <w:t>P</w:t>
      </w:r>
      <w:r w:rsidRPr="00077987">
        <w:rPr>
          <w:lang w:eastAsia="en-AU"/>
        </w:rPr>
        <w:t>ractitioners, parents, and students to ensure a collaborative and conservative approach, particularly for children and adolescents who are more vulnerable to concussion-related impacts. Training requirements, event protocols, and a centralised reporting system support the safe participation of students in representative school sport while safeguarding their health, wellbeing, and educational outcomes.</w:t>
      </w:r>
    </w:p>
    <w:p w14:paraId="06AB83C8" w14:textId="77777777" w:rsidR="00184D6D" w:rsidRPr="005D201F" w:rsidRDefault="00184D6D" w:rsidP="00184D6D">
      <w:pPr>
        <w:rPr>
          <w:lang w:eastAsia="en-AU"/>
        </w:rPr>
      </w:pPr>
      <w:r>
        <w:rPr>
          <w:lang w:eastAsia="en-AU"/>
        </w:rPr>
        <w:lastRenderedPageBreak/>
        <w:t>The management of concussion involves the following steps, with each being completed before moving to the next step, these steps include:</w:t>
      </w:r>
    </w:p>
    <w:p w14:paraId="7CEB491F" w14:textId="77777777" w:rsidR="00184D6D" w:rsidRPr="005D201F" w:rsidRDefault="00184D6D" w:rsidP="00184D6D">
      <w:pPr>
        <w:numPr>
          <w:ilvl w:val="0"/>
          <w:numId w:val="3"/>
        </w:numPr>
        <w:rPr>
          <w:lang w:eastAsia="en-AU"/>
        </w:rPr>
      </w:pPr>
      <w:r w:rsidRPr="005D201F">
        <w:rPr>
          <w:b/>
          <w:bCs/>
          <w:lang w:eastAsia="en-AU"/>
        </w:rPr>
        <w:t>Recognise</w:t>
      </w:r>
      <w:r w:rsidRPr="005D201F">
        <w:rPr>
          <w:lang w:eastAsia="en-AU"/>
        </w:rPr>
        <w:t xml:space="preserve"> the injury and </w:t>
      </w:r>
      <w:r w:rsidRPr="005D201F">
        <w:rPr>
          <w:b/>
          <w:bCs/>
          <w:lang w:eastAsia="en-AU"/>
        </w:rPr>
        <w:t>remove</w:t>
      </w:r>
      <w:r w:rsidRPr="005D201F">
        <w:rPr>
          <w:lang w:eastAsia="en-AU"/>
        </w:rPr>
        <w:t xml:space="preserve"> the student from the game</w:t>
      </w:r>
    </w:p>
    <w:p w14:paraId="696136AD" w14:textId="77777777" w:rsidR="00184D6D" w:rsidRPr="005D201F" w:rsidRDefault="00184D6D" w:rsidP="00184D6D">
      <w:pPr>
        <w:numPr>
          <w:ilvl w:val="0"/>
          <w:numId w:val="3"/>
        </w:numPr>
        <w:rPr>
          <w:lang w:eastAsia="en-AU"/>
        </w:rPr>
      </w:pPr>
      <w:r w:rsidRPr="005D201F">
        <w:rPr>
          <w:b/>
          <w:bCs/>
          <w:lang w:eastAsia="en-AU"/>
        </w:rPr>
        <w:t>Respond</w:t>
      </w:r>
      <w:r w:rsidRPr="005D201F">
        <w:rPr>
          <w:lang w:eastAsia="en-AU"/>
        </w:rPr>
        <w:t xml:space="preserve"> to the suspected concussion</w:t>
      </w:r>
    </w:p>
    <w:p w14:paraId="517B73F9" w14:textId="77777777" w:rsidR="00184D6D" w:rsidRPr="005D201F" w:rsidRDefault="00184D6D" w:rsidP="00184D6D">
      <w:pPr>
        <w:numPr>
          <w:ilvl w:val="0"/>
          <w:numId w:val="3"/>
        </w:numPr>
        <w:rPr>
          <w:lang w:eastAsia="en-AU"/>
        </w:rPr>
      </w:pPr>
      <w:r w:rsidRPr="005D201F">
        <w:rPr>
          <w:b/>
          <w:bCs/>
          <w:lang w:eastAsia="en-AU"/>
        </w:rPr>
        <w:t>Refer</w:t>
      </w:r>
      <w:r w:rsidRPr="005D201F">
        <w:rPr>
          <w:lang w:eastAsia="en-AU"/>
        </w:rPr>
        <w:t xml:space="preserve"> the player to a Medical Practitioner for assessment and </w:t>
      </w:r>
      <w:r w:rsidRPr="005D201F">
        <w:rPr>
          <w:b/>
          <w:bCs/>
          <w:lang w:eastAsia="en-AU"/>
        </w:rPr>
        <w:t xml:space="preserve">record </w:t>
      </w:r>
      <w:r w:rsidRPr="005D201F">
        <w:rPr>
          <w:lang w:eastAsia="en-AU"/>
        </w:rPr>
        <w:t>incident</w:t>
      </w:r>
    </w:p>
    <w:p w14:paraId="081CEB3B" w14:textId="77777777" w:rsidR="00184D6D" w:rsidRPr="005D201F" w:rsidRDefault="00184D6D" w:rsidP="00184D6D">
      <w:pPr>
        <w:numPr>
          <w:ilvl w:val="0"/>
          <w:numId w:val="3"/>
        </w:numPr>
        <w:rPr>
          <w:lang w:eastAsia="en-AU"/>
        </w:rPr>
      </w:pPr>
      <w:r w:rsidRPr="005D201F">
        <w:rPr>
          <w:b/>
          <w:bCs/>
          <w:lang w:eastAsia="en-AU"/>
        </w:rPr>
        <w:t>Return</w:t>
      </w:r>
      <w:r w:rsidRPr="005D201F">
        <w:rPr>
          <w:lang w:eastAsia="en-AU"/>
        </w:rPr>
        <w:t xml:space="preserve"> to learn and play</w:t>
      </w:r>
    </w:p>
    <w:p w14:paraId="5878ECC1" w14:textId="77777777" w:rsidR="00184D6D" w:rsidRPr="00C15129" w:rsidRDefault="00184D6D" w:rsidP="00184D6D">
      <w:pPr>
        <w:numPr>
          <w:ilvl w:val="0"/>
          <w:numId w:val="3"/>
        </w:numPr>
        <w:rPr>
          <w:lang w:eastAsia="en-AU"/>
        </w:rPr>
      </w:pPr>
      <w:r w:rsidRPr="005D201F">
        <w:rPr>
          <w:b/>
          <w:bCs/>
          <w:lang w:eastAsia="en-AU"/>
        </w:rPr>
        <w:t>Review</w:t>
      </w:r>
    </w:p>
    <w:p w14:paraId="321F9C67" w14:textId="77777777" w:rsidR="00184D6D" w:rsidRPr="00C15129" w:rsidRDefault="00184D6D" w:rsidP="00184D6D">
      <w:pPr>
        <w:rPr>
          <w:i/>
          <w:iCs/>
        </w:rPr>
      </w:pPr>
      <w:r w:rsidRPr="00C15129">
        <w:t xml:space="preserve">See the QRSS </w:t>
      </w:r>
      <w:r w:rsidRPr="00C15129">
        <w:rPr>
          <w:i/>
          <w:iCs/>
        </w:rPr>
        <w:t>Summary of initial concussion management</w:t>
      </w:r>
      <w:r w:rsidRPr="00C15129">
        <w:t xml:space="preserve"> for an overview.</w:t>
      </w:r>
    </w:p>
    <w:p w14:paraId="01BFF1AA" w14:textId="77777777" w:rsidR="00184D6D" w:rsidRPr="000359A9" w:rsidRDefault="00184D6D" w:rsidP="00184D6D">
      <w:pPr>
        <w:pStyle w:val="Heading2"/>
      </w:pPr>
      <w:bookmarkStart w:id="16" w:name="_Toc221030993"/>
      <w:r>
        <w:t>What is Concussion?</w:t>
      </w:r>
      <w:bookmarkEnd w:id="16"/>
    </w:p>
    <w:p w14:paraId="3BA6BCDB" w14:textId="77777777" w:rsidR="00184D6D" w:rsidRDefault="00184D6D" w:rsidP="00184D6D">
      <w:pPr>
        <w:jc w:val="both"/>
        <w:rPr>
          <w:rFonts w:eastAsia="Calibri" w:cs="Times New Roman"/>
          <w:lang w:eastAsia="en-AU"/>
        </w:rPr>
      </w:pPr>
      <w:r w:rsidRPr="000359A9">
        <w:rPr>
          <w:rFonts w:eastAsia="Calibri" w:cs="Times New Roman"/>
          <w:lang w:eastAsia="en-AU"/>
        </w:rPr>
        <w:t>Concussion refers to a temporary disruption in brain function caused by direct or indirect trauma that transmits force to the brain.</w:t>
      </w:r>
      <w:r>
        <w:rPr>
          <w:rFonts w:eastAsia="Calibri" w:cs="Times New Roman"/>
          <w:lang w:eastAsia="en-AU"/>
        </w:rPr>
        <w:t xml:space="preserve"> Concussion </w:t>
      </w:r>
      <w:r w:rsidRPr="000359A9">
        <w:rPr>
          <w:rFonts w:eastAsia="Calibri" w:cs="Times New Roman"/>
          <w:lang w:eastAsia="en-AU"/>
        </w:rPr>
        <w:t xml:space="preserve">can happen from an impact that is not directly to the head and concussion does not always cause loss of consciousness. </w:t>
      </w:r>
      <w:r>
        <w:rPr>
          <w:rFonts w:eastAsia="Calibri" w:cs="Times New Roman"/>
          <w:lang w:eastAsia="en-AU"/>
        </w:rPr>
        <w:t>S</w:t>
      </w:r>
      <w:r w:rsidRPr="000359A9">
        <w:rPr>
          <w:rFonts w:eastAsia="Calibri" w:cs="Times New Roman"/>
          <w:lang w:eastAsia="en-AU"/>
        </w:rPr>
        <w:t>ymptoms may</w:t>
      </w:r>
      <w:r>
        <w:rPr>
          <w:rFonts w:eastAsia="Calibri" w:cs="Times New Roman"/>
          <w:lang w:eastAsia="en-AU"/>
        </w:rPr>
        <w:t xml:space="preserve"> occur at any time and may</w:t>
      </w:r>
      <w:r w:rsidRPr="000359A9">
        <w:rPr>
          <w:rFonts w:eastAsia="Calibri" w:cs="Times New Roman"/>
          <w:lang w:eastAsia="en-AU"/>
        </w:rPr>
        <w:t xml:space="preserve"> develop over the hours or days following the injury. This means that it may be difficult to determine, by either staff, parents or a Medical Practitioner, immediately after the injury whether a person is concussed. </w:t>
      </w:r>
    </w:p>
    <w:p w14:paraId="06A7FCF3" w14:textId="77777777" w:rsidR="00184D6D" w:rsidRDefault="00184D6D" w:rsidP="00184D6D">
      <w:pPr>
        <w:jc w:val="both"/>
        <w:rPr>
          <w:rFonts w:eastAsia="Calibri" w:cs="Times New Roman"/>
          <w:lang w:eastAsia="en-AU"/>
        </w:rPr>
      </w:pPr>
      <w:r w:rsidRPr="000359A9">
        <w:rPr>
          <w:rFonts w:eastAsia="Calibri" w:cs="Times New Roman"/>
          <w:lang w:eastAsia="en-AU"/>
        </w:rPr>
        <w:t xml:space="preserve">The management of </w:t>
      </w:r>
      <w:r>
        <w:rPr>
          <w:rFonts w:eastAsia="Calibri" w:cs="Times New Roman"/>
          <w:lang w:eastAsia="en-AU"/>
        </w:rPr>
        <w:t xml:space="preserve">concussions </w:t>
      </w:r>
      <w:r w:rsidRPr="000359A9">
        <w:rPr>
          <w:rFonts w:eastAsia="Calibri" w:cs="Times New Roman"/>
          <w:lang w:eastAsia="en-AU"/>
        </w:rPr>
        <w:t>in children and adolescents requires unique considerations suitable for the developing child</w:t>
      </w:r>
      <w:r>
        <w:rPr>
          <w:rFonts w:eastAsia="Calibri" w:cs="Times New Roman"/>
          <w:lang w:eastAsia="en-AU"/>
        </w:rPr>
        <w:t xml:space="preserve"> as they </w:t>
      </w:r>
      <w:r w:rsidRPr="000359A9">
        <w:rPr>
          <w:rFonts w:eastAsia="Calibri" w:cs="Times New Roman"/>
          <w:lang w:eastAsia="en-AU"/>
        </w:rPr>
        <w:t>may have greater susceptibility to concussion than adults. They may also take longer to recover and they may be at risk of severe consequences such as second impact syndrome, which is experiencing a second concussion before fully recovering form the first concussion.</w:t>
      </w:r>
      <w:r>
        <w:rPr>
          <w:rFonts w:eastAsia="Calibri" w:cs="Times New Roman"/>
          <w:lang w:eastAsia="en-AU"/>
        </w:rPr>
        <w:t xml:space="preserve"> Therefore, m</w:t>
      </w:r>
      <w:r w:rsidRPr="000359A9">
        <w:rPr>
          <w:rFonts w:eastAsia="Calibri" w:cs="Times New Roman"/>
          <w:lang w:eastAsia="en-AU"/>
        </w:rPr>
        <w:t>anaging concussion in children and adolescents requires different standards and a more conservative approach.</w:t>
      </w:r>
      <w:r>
        <w:rPr>
          <w:rFonts w:eastAsia="Calibri" w:cs="Times New Roman"/>
          <w:lang w:eastAsia="en-AU"/>
        </w:rPr>
        <w:t xml:space="preserve"> </w:t>
      </w:r>
    </w:p>
    <w:p w14:paraId="7FFCFD38" w14:textId="42671ED1" w:rsidR="00444F2C" w:rsidRDefault="00444F2C" w:rsidP="00444F2C">
      <w:pPr>
        <w:pStyle w:val="Heading2"/>
      </w:pPr>
      <w:bookmarkStart w:id="17" w:name="_Toc221030994"/>
      <w:r w:rsidRPr="00444F2C">
        <w:t xml:space="preserve">What is </w:t>
      </w:r>
      <w:r w:rsidR="00D362E3">
        <w:t>considered m</w:t>
      </w:r>
      <w:r w:rsidRPr="00444F2C">
        <w:t xml:space="preserve">ultiple </w:t>
      </w:r>
      <w:r w:rsidR="00D362E3">
        <w:t>c</w:t>
      </w:r>
      <w:r w:rsidRPr="00444F2C">
        <w:t>oncussion</w:t>
      </w:r>
      <w:r w:rsidR="00D362E3">
        <w:t>s</w:t>
      </w:r>
      <w:r w:rsidRPr="00444F2C">
        <w:t>?</w:t>
      </w:r>
      <w:bookmarkEnd w:id="17"/>
      <w:r w:rsidRPr="00444F2C">
        <w:t xml:space="preserve"> </w:t>
      </w:r>
    </w:p>
    <w:p w14:paraId="6396476D" w14:textId="09AAACA6" w:rsidR="00444F2C" w:rsidRPr="00444F2C" w:rsidRDefault="00444F2C" w:rsidP="00444F2C">
      <w:pPr>
        <w:jc w:val="both"/>
        <w:rPr>
          <w:rFonts w:eastAsia="Calibri" w:cs="Times New Roman"/>
          <w:lang w:eastAsia="en-AU"/>
        </w:rPr>
      </w:pPr>
      <w:r w:rsidRPr="00444F2C">
        <w:rPr>
          <w:rFonts w:eastAsia="Calibri" w:cs="Times New Roman"/>
          <w:lang w:eastAsia="en-AU"/>
        </w:rPr>
        <w:t>Two concussions within a 3-month period, or three concussions in a 12-month period.</w:t>
      </w:r>
    </w:p>
    <w:p w14:paraId="759FA328" w14:textId="77777777" w:rsidR="00184D6D" w:rsidRDefault="00184D6D" w:rsidP="00184D6D">
      <w:pPr>
        <w:pStyle w:val="Heading2"/>
      </w:pPr>
      <w:bookmarkStart w:id="18" w:name="_Toc221030995"/>
      <w:r w:rsidRPr="005D201F">
        <w:t>Summary</w:t>
      </w:r>
      <w:bookmarkEnd w:id="18"/>
    </w:p>
    <w:p w14:paraId="76AAFE87" w14:textId="1FA01559" w:rsidR="00444F2C" w:rsidRPr="00444F2C" w:rsidRDefault="00184D6D" w:rsidP="00444F2C">
      <w:pPr>
        <w:jc w:val="both"/>
        <w:rPr>
          <w:rFonts w:eastAsia="Calibri" w:cs="Times New Roman"/>
          <w:lang w:eastAsia="en-AU"/>
        </w:rPr>
      </w:pPr>
      <w:r w:rsidRPr="005D201F">
        <w:rPr>
          <w:rFonts w:eastAsia="Calibri" w:cs="Times New Roman"/>
          <w:lang w:eastAsia="en-AU"/>
        </w:rPr>
        <w:t>All players with a suspected or confirmed concussion must be immediately removed from the field and</w:t>
      </w:r>
      <w:r w:rsidR="003F49AC">
        <w:rPr>
          <w:rFonts w:eastAsia="Calibri" w:cs="Times New Roman"/>
          <w:lang w:eastAsia="en-AU"/>
        </w:rPr>
        <w:t xml:space="preserve"> are recommended to not return to play for a minimum of 48 hours</w:t>
      </w:r>
      <w:r w:rsidRPr="005D201F">
        <w:rPr>
          <w:rFonts w:eastAsia="Calibri" w:cs="Times New Roman"/>
          <w:lang w:eastAsia="en-AU"/>
        </w:rPr>
        <w:t>. During this time, they must be monitored and assessed by a medical practitioner. If a concussion is diagnosed</w:t>
      </w:r>
      <w:r>
        <w:rPr>
          <w:rFonts w:eastAsia="Calibri" w:cs="Times New Roman"/>
          <w:lang w:eastAsia="en-AU"/>
        </w:rPr>
        <w:t xml:space="preserve"> or suspected by the Medical Practitioner</w:t>
      </w:r>
      <w:r w:rsidRPr="005D201F">
        <w:rPr>
          <w:rFonts w:eastAsia="Calibri" w:cs="Times New Roman"/>
          <w:lang w:eastAsia="en-AU"/>
        </w:rPr>
        <w:t>, children and adolescents must follow a minimum 21-day recovery period before returning to sport.</w:t>
      </w:r>
      <w:r w:rsidR="00444F2C">
        <w:rPr>
          <w:rFonts w:eastAsia="Calibri" w:cs="Times New Roman"/>
          <w:lang w:eastAsia="en-AU"/>
        </w:rPr>
        <w:t xml:space="preserve"> If </w:t>
      </w:r>
      <w:r w:rsidR="00D362E3" w:rsidRPr="00D362E3">
        <w:rPr>
          <w:rFonts w:eastAsia="Calibri" w:cs="Times New Roman"/>
          <w:b/>
          <w:bCs/>
          <w:lang w:eastAsia="en-AU"/>
        </w:rPr>
        <w:t>m</w:t>
      </w:r>
      <w:r w:rsidR="00444F2C" w:rsidRPr="00D362E3">
        <w:rPr>
          <w:rFonts w:eastAsia="Calibri" w:cs="Times New Roman"/>
          <w:b/>
          <w:bCs/>
          <w:lang w:eastAsia="en-AU"/>
        </w:rPr>
        <w:t>ultiple suspected concussions</w:t>
      </w:r>
      <w:r w:rsidR="00D362E3" w:rsidRPr="00D362E3">
        <w:rPr>
          <w:rFonts w:eastAsia="Calibri" w:cs="Times New Roman"/>
          <w:b/>
          <w:bCs/>
          <w:lang w:eastAsia="en-AU"/>
        </w:rPr>
        <w:t xml:space="preserve"> </w:t>
      </w:r>
      <w:r w:rsidR="00D362E3">
        <w:rPr>
          <w:rFonts w:eastAsia="Calibri" w:cs="Times New Roman"/>
          <w:lang w:eastAsia="en-AU"/>
        </w:rPr>
        <w:t xml:space="preserve">are </w:t>
      </w:r>
      <w:r w:rsidR="00D362E3">
        <w:rPr>
          <w:rFonts w:eastAsia="Calibri" w:cs="Times New Roman"/>
          <w:lang w:eastAsia="en-AU"/>
        </w:rPr>
        <w:lastRenderedPageBreak/>
        <w:t>diagnosed</w:t>
      </w:r>
      <w:r w:rsidR="00444F2C" w:rsidRPr="00444F2C">
        <w:rPr>
          <w:rFonts w:eastAsia="Calibri" w:cs="Times New Roman"/>
          <w:lang w:eastAsia="en-AU"/>
        </w:rPr>
        <w:t xml:space="preserve"> </w:t>
      </w:r>
      <w:r w:rsidR="00D362E3" w:rsidRPr="005D201F">
        <w:rPr>
          <w:rFonts w:eastAsia="Calibri" w:cs="Times New Roman"/>
          <w:lang w:eastAsia="en-AU"/>
        </w:rPr>
        <w:t xml:space="preserve">by a medical practitioner </w:t>
      </w:r>
      <w:r w:rsidR="00444F2C" w:rsidRPr="00444F2C">
        <w:rPr>
          <w:rFonts w:eastAsia="Calibri" w:cs="Times New Roman"/>
          <w:lang w:eastAsia="en-AU"/>
        </w:rPr>
        <w:t>a recommended starting point for return to sport after</w:t>
      </w:r>
      <w:r w:rsidR="00D362E3">
        <w:rPr>
          <w:rFonts w:eastAsia="Calibri" w:cs="Times New Roman"/>
          <w:lang w:eastAsia="en-AU"/>
        </w:rPr>
        <w:t xml:space="preserve"> the</w:t>
      </w:r>
      <w:r w:rsidR="00444F2C" w:rsidRPr="00444F2C">
        <w:rPr>
          <w:rFonts w:eastAsia="Calibri" w:cs="Times New Roman"/>
          <w:lang w:eastAsia="en-AU"/>
        </w:rPr>
        <w:t xml:space="preserve"> second concussion within three months, would be 28 days symptom-free before returning to play </w:t>
      </w:r>
      <w:r w:rsidR="00D362E3">
        <w:rPr>
          <w:rFonts w:eastAsia="Calibri" w:cs="Times New Roman"/>
          <w:lang w:eastAsia="en-AU"/>
        </w:rPr>
        <w:t>sport</w:t>
      </w:r>
      <w:r w:rsidR="00444F2C" w:rsidRPr="00444F2C">
        <w:rPr>
          <w:rFonts w:eastAsia="Calibri" w:cs="Times New Roman"/>
          <w:lang w:eastAsia="en-AU"/>
        </w:rPr>
        <w:t xml:space="preserve"> and a minimum of six weeks from the time of the most recent concussion until return</w:t>
      </w:r>
      <w:r w:rsidR="00AB450E">
        <w:rPr>
          <w:rFonts w:eastAsia="Calibri" w:cs="Times New Roman"/>
          <w:lang w:eastAsia="en-AU"/>
        </w:rPr>
        <w:t>ing</w:t>
      </w:r>
      <w:r w:rsidR="00444F2C" w:rsidRPr="00444F2C">
        <w:rPr>
          <w:rFonts w:eastAsia="Calibri" w:cs="Times New Roman"/>
          <w:lang w:eastAsia="en-AU"/>
        </w:rPr>
        <w:t xml:space="preserve"> to </w:t>
      </w:r>
      <w:r w:rsidR="00D362E3">
        <w:rPr>
          <w:rFonts w:eastAsia="Calibri" w:cs="Times New Roman"/>
          <w:lang w:eastAsia="en-AU"/>
        </w:rPr>
        <w:t>sport.</w:t>
      </w:r>
    </w:p>
    <w:p w14:paraId="593BAD0D" w14:textId="2A29E989" w:rsidR="003F49AC" w:rsidRPr="00444F2C" w:rsidRDefault="00444F2C" w:rsidP="00D362E3">
      <w:pPr>
        <w:jc w:val="both"/>
        <w:rPr>
          <w:rFonts w:eastAsia="Calibri" w:cs="Times New Roman"/>
          <w:lang w:eastAsia="en-AU"/>
        </w:rPr>
      </w:pPr>
      <w:r w:rsidRPr="00444F2C">
        <w:rPr>
          <w:rFonts w:eastAsia="Calibri" w:cs="Times New Roman"/>
          <w:lang w:eastAsia="en-AU"/>
        </w:rPr>
        <w:t xml:space="preserve">In situations where three concussions have occurred within a 12-month period, consideration needs to be given to missing a season of </w:t>
      </w:r>
      <w:r w:rsidR="00D362E3">
        <w:rPr>
          <w:rFonts w:eastAsia="Calibri" w:cs="Times New Roman"/>
          <w:lang w:eastAsia="en-AU"/>
        </w:rPr>
        <w:t>sport</w:t>
      </w:r>
      <w:r w:rsidRPr="00444F2C">
        <w:rPr>
          <w:rFonts w:eastAsia="Calibri" w:cs="Times New Roman"/>
          <w:lang w:eastAsia="en-AU"/>
        </w:rPr>
        <w:t>.</w:t>
      </w:r>
    </w:p>
    <w:p w14:paraId="32C78245" w14:textId="27375E0C" w:rsidR="00184D6D" w:rsidRDefault="00184D6D" w:rsidP="00184D6D">
      <w:pPr>
        <w:pStyle w:val="Heading1"/>
      </w:pPr>
      <w:bookmarkStart w:id="19" w:name="_Toc221030996"/>
      <w:r w:rsidRPr="00C15129">
        <w:t>Concussion Training and Event Requirements</w:t>
      </w:r>
      <w:bookmarkEnd w:id="19"/>
    </w:p>
    <w:p w14:paraId="2ADD5793" w14:textId="77777777" w:rsidR="00184D6D" w:rsidRPr="00C15129" w:rsidRDefault="00184D6D" w:rsidP="00184D6D">
      <w:pPr>
        <w:pStyle w:val="Heading3"/>
      </w:pPr>
      <w:bookmarkStart w:id="20" w:name="_Toc221030997"/>
      <w:r w:rsidRPr="00C15129">
        <w:t>All Queensland Representative School Sport Staff will:</w:t>
      </w:r>
      <w:bookmarkEnd w:id="20"/>
    </w:p>
    <w:p w14:paraId="08757953" w14:textId="77777777" w:rsidR="00184D6D" w:rsidRPr="00C15129" w:rsidRDefault="00184D6D" w:rsidP="00B0111F">
      <w:pPr>
        <w:numPr>
          <w:ilvl w:val="0"/>
          <w:numId w:val="3"/>
        </w:numPr>
        <w:spacing w:line="276" w:lineRule="auto"/>
        <w:ind w:left="360"/>
      </w:pPr>
      <w:bookmarkStart w:id="21" w:name="_Hlk155100661"/>
      <w:r w:rsidRPr="00C15129">
        <w:t xml:space="preserve">read and understand the </w:t>
      </w:r>
      <w:bookmarkStart w:id="22" w:name="_Hlk158727080"/>
      <w:r w:rsidRPr="00C15129">
        <w:rPr>
          <w:i/>
          <w:iCs/>
        </w:rPr>
        <w:t>AIS Australian Concussion Guidelines for Youth and Community Sport</w:t>
      </w:r>
      <w:bookmarkEnd w:id="22"/>
      <w:r w:rsidRPr="00C15129">
        <w:t xml:space="preserve"> as they form the basis for this guideline.</w:t>
      </w:r>
    </w:p>
    <w:p w14:paraId="1DBC0D3E" w14:textId="77777777" w:rsidR="00184D6D" w:rsidRPr="00C15129" w:rsidRDefault="00184D6D" w:rsidP="00B0111F">
      <w:pPr>
        <w:numPr>
          <w:ilvl w:val="0"/>
          <w:numId w:val="3"/>
        </w:numPr>
        <w:spacing w:line="276" w:lineRule="auto"/>
        <w:ind w:left="360"/>
        <w:rPr>
          <w:b/>
          <w:bCs/>
        </w:rPr>
      </w:pPr>
      <w:r w:rsidRPr="00C15129">
        <w:t xml:space="preserve">familiarise themselves with the QRSS </w:t>
      </w:r>
      <w:r w:rsidRPr="00C15129">
        <w:rPr>
          <w:i/>
          <w:iCs/>
        </w:rPr>
        <w:t>Summary of initial concussion management</w:t>
      </w:r>
      <w:r w:rsidRPr="00C15129">
        <w:t xml:space="preserve"> and </w:t>
      </w:r>
      <w:r w:rsidRPr="00C15129">
        <w:rPr>
          <w:i/>
          <w:iCs/>
        </w:rPr>
        <w:t>Overview of QRSS requirements for return to sport</w:t>
      </w:r>
      <w:r w:rsidRPr="00C15129">
        <w:t>.</w:t>
      </w:r>
    </w:p>
    <w:p w14:paraId="5254BDD1" w14:textId="77777777" w:rsidR="00184D6D" w:rsidRPr="00C15129" w:rsidRDefault="00184D6D" w:rsidP="00B0111F">
      <w:pPr>
        <w:numPr>
          <w:ilvl w:val="0"/>
          <w:numId w:val="3"/>
        </w:numPr>
        <w:spacing w:line="276" w:lineRule="auto"/>
        <w:ind w:left="360"/>
      </w:pPr>
      <w:r w:rsidRPr="00C15129">
        <w:t>complete, as part of the QRSS annual induction process, either:</w:t>
      </w:r>
    </w:p>
    <w:p w14:paraId="1802E0E8" w14:textId="28B0BB80" w:rsidR="00184D6D" w:rsidRPr="00C15129" w:rsidRDefault="00AE5360" w:rsidP="00B0111F">
      <w:pPr>
        <w:numPr>
          <w:ilvl w:val="1"/>
          <w:numId w:val="4"/>
        </w:numPr>
        <w:spacing w:line="276" w:lineRule="auto"/>
        <w:ind w:left="1083"/>
      </w:pPr>
      <w:r>
        <w:t>Australian Institute of Sport</w:t>
      </w:r>
      <w:r w:rsidR="00184D6D" w:rsidRPr="00C15129">
        <w:t xml:space="preserve"> Concussion Management Online Training; or  </w:t>
      </w:r>
    </w:p>
    <w:p w14:paraId="417ADFED" w14:textId="77777777" w:rsidR="00184D6D" w:rsidRPr="00C15129" w:rsidRDefault="00184D6D" w:rsidP="00B0111F">
      <w:pPr>
        <w:numPr>
          <w:ilvl w:val="1"/>
          <w:numId w:val="4"/>
        </w:numPr>
        <w:spacing w:line="276" w:lineRule="auto"/>
        <w:ind w:left="1083"/>
      </w:pPr>
      <w:r w:rsidRPr="00C15129">
        <w:t>Connectivity’s Traumatic Brain Injury Australia’s Concussion Short Course</w:t>
      </w:r>
    </w:p>
    <w:p w14:paraId="21ED510E" w14:textId="77777777" w:rsidR="00184D6D" w:rsidRPr="00C15129" w:rsidRDefault="00184D6D" w:rsidP="00B0111F">
      <w:pPr>
        <w:numPr>
          <w:ilvl w:val="0"/>
          <w:numId w:val="3"/>
        </w:numPr>
        <w:spacing w:line="276" w:lineRule="auto"/>
        <w:ind w:left="360"/>
      </w:pPr>
      <w:r w:rsidRPr="00C15129">
        <w:t>provide evidence of training completion within the risk assessment form as part of the induction process.</w:t>
      </w:r>
    </w:p>
    <w:p w14:paraId="284B4447" w14:textId="77777777" w:rsidR="00184D6D" w:rsidRPr="00C15129" w:rsidRDefault="00184D6D" w:rsidP="00184D6D">
      <w:pPr>
        <w:pStyle w:val="Heading3"/>
      </w:pPr>
      <w:bookmarkStart w:id="23" w:name="_Toc221030998"/>
      <w:r w:rsidRPr="00C15129">
        <w:t>Event Convenors will:</w:t>
      </w:r>
      <w:bookmarkEnd w:id="23"/>
    </w:p>
    <w:p w14:paraId="6A87287D" w14:textId="31388617" w:rsidR="00184D6D" w:rsidRPr="00C15129" w:rsidRDefault="00184D6D" w:rsidP="00B0111F">
      <w:pPr>
        <w:numPr>
          <w:ilvl w:val="0"/>
          <w:numId w:val="3"/>
        </w:numPr>
        <w:spacing w:line="276" w:lineRule="auto"/>
        <w:ind w:left="360"/>
      </w:pPr>
      <w:r w:rsidRPr="00C15129">
        <w:t xml:space="preserve">ensure multiple hard copies of </w:t>
      </w:r>
      <w:bookmarkStart w:id="24" w:name="_Hlk158727029"/>
      <w:r w:rsidRPr="00C15129">
        <w:t xml:space="preserve">the </w:t>
      </w:r>
      <w:r w:rsidRPr="00C15129">
        <w:rPr>
          <w:i/>
          <w:iCs/>
        </w:rPr>
        <w:t>CRT6 Concussion Recognition Tool</w:t>
      </w:r>
      <w:bookmarkEnd w:id="24"/>
      <w:r w:rsidRPr="00C15129">
        <w:t xml:space="preserve"> and the </w:t>
      </w:r>
      <w:r w:rsidR="00B651B8" w:rsidRPr="00B651B8">
        <w:rPr>
          <w:i/>
          <w:iCs/>
        </w:rPr>
        <w:t>Form 1</w:t>
      </w:r>
      <w:r w:rsidR="00756952">
        <w:rPr>
          <w:i/>
          <w:iCs/>
        </w:rPr>
        <w:t>:</w:t>
      </w:r>
      <w:r w:rsidR="00B651B8">
        <w:t xml:space="preserve"> </w:t>
      </w:r>
      <w:r w:rsidRPr="00C15129">
        <w:rPr>
          <w:i/>
          <w:iCs/>
        </w:rPr>
        <w:t>QRSS Concussion Referral and Return Form</w:t>
      </w:r>
      <w:r w:rsidRPr="00C15129">
        <w:t xml:space="preserve"> are printed for:</w:t>
      </w:r>
    </w:p>
    <w:p w14:paraId="5E29354D" w14:textId="77777777" w:rsidR="00184D6D" w:rsidRPr="00C15129" w:rsidRDefault="00184D6D" w:rsidP="00B0111F">
      <w:pPr>
        <w:numPr>
          <w:ilvl w:val="1"/>
          <w:numId w:val="4"/>
        </w:numPr>
        <w:spacing w:line="276" w:lineRule="auto"/>
        <w:ind w:left="1083"/>
      </w:pPr>
      <w:r w:rsidRPr="00C15129">
        <w:t>communication on their use with Team Officials at the Pre-Trial/Championship Meeting</w:t>
      </w:r>
    </w:p>
    <w:p w14:paraId="6DEEA868" w14:textId="77777777" w:rsidR="00184D6D" w:rsidRPr="00C15129" w:rsidRDefault="00184D6D" w:rsidP="00B0111F">
      <w:pPr>
        <w:numPr>
          <w:ilvl w:val="1"/>
          <w:numId w:val="4"/>
        </w:numPr>
        <w:spacing w:line="276" w:lineRule="auto"/>
        <w:ind w:left="1083"/>
      </w:pPr>
      <w:r w:rsidRPr="00C15129">
        <w:t>use at all QRSS sport trials and championships they are managing.</w:t>
      </w:r>
    </w:p>
    <w:p w14:paraId="77BF8B06" w14:textId="77777777" w:rsidR="00184D6D" w:rsidRPr="00C15129" w:rsidRDefault="00184D6D" w:rsidP="00B0111F">
      <w:pPr>
        <w:numPr>
          <w:ilvl w:val="0"/>
          <w:numId w:val="3"/>
        </w:numPr>
        <w:spacing w:line="276" w:lineRule="auto"/>
        <w:ind w:left="360"/>
      </w:pPr>
      <w:r w:rsidRPr="00C15129">
        <w:t xml:space="preserve">ensure a copy of </w:t>
      </w:r>
      <w:r w:rsidRPr="00C15129">
        <w:rPr>
          <w:i/>
          <w:iCs/>
        </w:rPr>
        <w:t>QRSS Concussion Register</w:t>
      </w:r>
      <w:r w:rsidRPr="00C15129">
        <w:rPr>
          <w:b/>
          <w:bCs/>
        </w:rPr>
        <w:t xml:space="preserve"> </w:t>
      </w:r>
      <w:r w:rsidRPr="00C15129">
        <w:t>template is available for use at all QRSS events to record all suspected concussions. </w:t>
      </w:r>
    </w:p>
    <w:p w14:paraId="0A455F17" w14:textId="77777777" w:rsidR="00184D6D" w:rsidRPr="00C15129" w:rsidRDefault="00184D6D" w:rsidP="00B0111F">
      <w:pPr>
        <w:numPr>
          <w:ilvl w:val="0"/>
          <w:numId w:val="3"/>
        </w:numPr>
        <w:spacing w:line="276" w:lineRule="auto"/>
        <w:ind w:left="360"/>
      </w:pPr>
      <w:r w:rsidRPr="00C15129">
        <w:t>prepare a checklist of the appropriate services that may be required to manage suspected concussion, including:</w:t>
      </w:r>
    </w:p>
    <w:p w14:paraId="225DBD37" w14:textId="77777777" w:rsidR="00184D6D" w:rsidRPr="00C15129" w:rsidRDefault="00184D6D" w:rsidP="00B0111F">
      <w:pPr>
        <w:numPr>
          <w:ilvl w:val="1"/>
          <w:numId w:val="5"/>
        </w:numPr>
        <w:spacing w:line="276" w:lineRule="auto"/>
        <w:ind w:left="723"/>
      </w:pPr>
      <w:r w:rsidRPr="00C15129">
        <w:t>local doctors or medical centres</w:t>
      </w:r>
    </w:p>
    <w:p w14:paraId="0130A1E1" w14:textId="77777777" w:rsidR="00184D6D" w:rsidRPr="00C15129" w:rsidRDefault="00184D6D" w:rsidP="00B0111F">
      <w:pPr>
        <w:numPr>
          <w:ilvl w:val="1"/>
          <w:numId w:val="5"/>
        </w:numPr>
        <w:spacing w:line="276" w:lineRule="auto"/>
        <w:ind w:left="723"/>
      </w:pPr>
      <w:r w:rsidRPr="00C15129">
        <w:t>local Hospital Emergency Departments</w:t>
      </w:r>
    </w:p>
    <w:p w14:paraId="65BDB76C" w14:textId="602FAFDF" w:rsidR="00184D6D" w:rsidRDefault="00184D6D" w:rsidP="00B0111F">
      <w:pPr>
        <w:numPr>
          <w:ilvl w:val="1"/>
          <w:numId w:val="5"/>
        </w:numPr>
        <w:spacing w:line="276" w:lineRule="auto"/>
        <w:ind w:left="723"/>
      </w:pPr>
      <w:r w:rsidRPr="00C15129">
        <w:t>ambulance services (000).</w:t>
      </w:r>
    </w:p>
    <w:p w14:paraId="3A3290F6" w14:textId="34103BE6" w:rsidR="00184D6D" w:rsidRDefault="00184D6D" w:rsidP="00184D6D">
      <w:pPr>
        <w:pStyle w:val="Heading1"/>
      </w:pPr>
      <w:bookmarkStart w:id="25" w:name="_Toc221030999"/>
      <w:r w:rsidRPr="00C15129">
        <w:lastRenderedPageBreak/>
        <w:t xml:space="preserve">Concussion </w:t>
      </w:r>
      <w:r>
        <w:t>Management</w:t>
      </w:r>
      <w:r w:rsidRPr="00C15129">
        <w:t xml:space="preserve"> Requirements</w:t>
      </w:r>
      <w:bookmarkEnd w:id="25"/>
    </w:p>
    <w:p w14:paraId="40F00855" w14:textId="39B70222" w:rsidR="00184D6D" w:rsidRPr="002F273A" w:rsidRDefault="00184D6D" w:rsidP="00B0111F">
      <w:pPr>
        <w:spacing w:line="276" w:lineRule="auto"/>
        <w:rPr>
          <w:i/>
          <w:iCs/>
        </w:rPr>
      </w:pPr>
      <w:r w:rsidRPr="002F273A">
        <w:rPr>
          <w:i/>
          <w:iCs/>
        </w:rPr>
        <w:t xml:space="preserve">Any player who is suspected of having a concussion must be medically assessed as soon as possible after the injury and </w:t>
      </w:r>
      <w:r w:rsidR="003F49AC">
        <w:rPr>
          <w:i/>
          <w:iCs/>
        </w:rPr>
        <w:t>are recommended to sit out of play for</w:t>
      </w:r>
      <w:r w:rsidRPr="002F273A">
        <w:rPr>
          <w:i/>
          <w:iCs/>
        </w:rPr>
        <w:t xml:space="preserve"> a minimum of 48 hours. If, at any time, there is any doubt about the severity of the student’s concussion, the student should be immediately referred to hospital.</w:t>
      </w:r>
    </w:p>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6E3FD919" w14:textId="77777777" w:rsidTr="00B71B89">
        <w:tc>
          <w:tcPr>
            <w:tcW w:w="9010" w:type="dxa"/>
          </w:tcPr>
          <w:p w14:paraId="7FA11C26" w14:textId="77777777" w:rsidR="00B71B89" w:rsidRPr="00BF15D2" w:rsidRDefault="00B71B89" w:rsidP="00B71B89">
            <w:pPr>
              <w:pStyle w:val="Heading3"/>
              <w:spacing w:line="276" w:lineRule="auto"/>
              <w:rPr>
                <w:b/>
                <w:bCs w:val="0"/>
              </w:rPr>
            </w:pPr>
            <w:bookmarkStart w:id="26" w:name="_Toc221031000"/>
            <w:r w:rsidRPr="00BF15D2">
              <w:rPr>
                <w:b/>
                <w:bCs w:val="0"/>
              </w:rPr>
              <w:t>STEP 1: RECOGNISE and REMOVE</w:t>
            </w:r>
            <w:bookmarkEnd w:id="26"/>
          </w:p>
          <w:p w14:paraId="62C1DFBB" w14:textId="77777777" w:rsidR="00B71B89" w:rsidRPr="001435E9" w:rsidRDefault="00B71B89" w:rsidP="00B71B89">
            <w:pPr>
              <w:pStyle w:val="Heading4"/>
              <w:rPr>
                <w:i w:val="0"/>
                <w:iCs w:val="0"/>
              </w:rPr>
            </w:pPr>
            <w:r w:rsidRPr="001435E9">
              <w:rPr>
                <w:i w:val="0"/>
                <w:iCs w:val="0"/>
              </w:rPr>
              <w:t xml:space="preserve">If a student sustains direct impact to the head or body that causes rapid head movement, the </w:t>
            </w:r>
            <w:r w:rsidRPr="001435E9">
              <w:rPr>
                <w:i w:val="0"/>
                <w:iCs w:val="0"/>
                <w:u w:val="single"/>
              </w:rPr>
              <w:t>First Aid Officer</w:t>
            </w:r>
            <w:r w:rsidRPr="001435E9">
              <w:rPr>
                <w:i w:val="0"/>
                <w:iCs w:val="0"/>
              </w:rPr>
              <w:t xml:space="preserve"> will:</w:t>
            </w:r>
          </w:p>
          <w:p w14:paraId="42B0E193" w14:textId="77777777" w:rsidR="00B71B89" w:rsidRPr="00C15129" w:rsidRDefault="00B71B89" w:rsidP="00B71B89">
            <w:pPr>
              <w:numPr>
                <w:ilvl w:val="0"/>
                <w:numId w:val="3"/>
              </w:numPr>
              <w:spacing w:line="276" w:lineRule="auto"/>
              <w:ind w:left="360"/>
            </w:pPr>
            <w:r w:rsidRPr="00C15129">
              <w:t xml:space="preserve">Identify concussion signs and symptoms in line with the </w:t>
            </w:r>
            <w:r w:rsidRPr="00C15129">
              <w:rPr>
                <w:i/>
                <w:iCs/>
              </w:rPr>
              <w:t>CRT6 Concussion Recognition Tool</w:t>
            </w:r>
            <w:r w:rsidRPr="00C15129">
              <w:t>.</w:t>
            </w:r>
          </w:p>
          <w:p w14:paraId="2541F424" w14:textId="69A8162E" w:rsidR="00B71B89" w:rsidRDefault="00B71B89" w:rsidP="00B71B89">
            <w:pPr>
              <w:numPr>
                <w:ilvl w:val="0"/>
                <w:numId w:val="3"/>
              </w:numPr>
              <w:spacing w:line="276" w:lineRule="auto"/>
              <w:ind w:left="360"/>
            </w:pPr>
            <w:r w:rsidRPr="00C15129">
              <w:t>Immediately remove a student suspected of having concussion from play, unless there is a suspected injury which would be harmful to the student to move them.</w:t>
            </w:r>
          </w:p>
        </w:tc>
      </w:tr>
    </w:tbl>
    <w:p w14:paraId="64FDE48D" w14:textId="77777777" w:rsidR="00B71B89" w:rsidRDefault="00B71B89" w:rsidP="00B71B89"/>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5466CA09" w14:textId="77777777" w:rsidTr="00B71B89">
        <w:tc>
          <w:tcPr>
            <w:tcW w:w="9010" w:type="dxa"/>
          </w:tcPr>
          <w:p w14:paraId="40A5F319" w14:textId="77777777" w:rsidR="00B71B89" w:rsidRPr="00BF15D2" w:rsidRDefault="00B71B89" w:rsidP="00B71B89">
            <w:pPr>
              <w:pStyle w:val="Heading3"/>
              <w:spacing w:line="276" w:lineRule="auto"/>
              <w:rPr>
                <w:b/>
                <w:bCs w:val="0"/>
              </w:rPr>
            </w:pPr>
            <w:bookmarkStart w:id="27" w:name="_Toc221031001"/>
            <w:r w:rsidRPr="00BF15D2">
              <w:rPr>
                <w:b/>
                <w:bCs w:val="0"/>
              </w:rPr>
              <w:t>STEP 2: RESPOND</w:t>
            </w:r>
            <w:bookmarkEnd w:id="27"/>
          </w:p>
          <w:p w14:paraId="396BDC07" w14:textId="77777777" w:rsidR="00B71B89" w:rsidRPr="001435E9" w:rsidRDefault="00B71B89" w:rsidP="00B71B89">
            <w:pPr>
              <w:pStyle w:val="Heading4"/>
              <w:rPr>
                <w:i w:val="0"/>
                <w:iCs w:val="0"/>
              </w:rPr>
            </w:pPr>
            <w:r w:rsidRPr="001435E9">
              <w:rPr>
                <w:i w:val="0"/>
                <w:iCs w:val="0"/>
              </w:rPr>
              <w:t xml:space="preserve">If the student shows concussion signs or symptoms identified as ‘red flags’ in the CRT6 Concussion Recognition Tool, the </w:t>
            </w:r>
            <w:r w:rsidRPr="001435E9">
              <w:rPr>
                <w:i w:val="0"/>
                <w:iCs w:val="0"/>
                <w:u w:val="single"/>
              </w:rPr>
              <w:t>First Aid Officer</w:t>
            </w:r>
            <w:r w:rsidRPr="001435E9">
              <w:rPr>
                <w:i w:val="0"/>
                <w:iCs w:val="0"/>
              </w:rPr>
              <w:t xml:space="preserve"> will:</w:t>
            </w:r>
          </w:p>
          <w:p w14:paraId="79E4B921" w14:textId="77777777" w:rsidR="00B71B89" w:rsidRPr="00C15129" w:rsidRDefault="00B71B89" w:rsidP="00B71B89">
            <w:pPr>
              <w:numPr>
                <w:ilvl w:val="0"/>
                <w:numId w:val="3"/>
              </w:numPr>
              <w:spacing w:line="276" w:lineRule="auto"/>
              <w:ind w:left="360"/>
            </w:pPr>
            <w:r w:rsidRPr="00C15129">
              <w:t>call an ambulance.</w:t>
            </w:r>
          </w:p>
          <w:p w14:paraId="569F16DB" w14:textId="77777777" w:rsidR="00B71B89" w:rsidRPr="00C15129" w:rsidRDefault="00B71B89" w:rsidP="00B71B89">
            <w:pPr>
              <w:numPr>
                <w:ilvl w:val="0"/>
                <w:numId w:val="3"/>
              </w:numPr>
              <w:spacing w:line="276" w:lineRule="auto"/>
              <w:ind w:left="360"/>
            </w:pPr>
            <w:r w:rsidRPr="00C15129">
              <w:t>follow first aid principles including danger, response, airway, breathing, circulation and provide first aid to the level of training/certification achieved, until medical assistance is available.</w:t>
            </w:r>
          </w:p>
          <w:p w14:paraId="303CB0BE" w14:textId="77777777" w:rsidR="00B71B89" w:rsidRPr="00C15129" w:rsidRDefault="00B71B89" w:rsidP="00B71B89">
            <w:pPr>
              <w:numPr>
                <w:ilvl w:val="0"/>
                <w:numId w:val="3"/>
              </w:numPr>
              <w:spacing w:line="276" w:lineRule="auto"/>
              <w:ind w:left="360"/>
            </w:pPr>
            <w:r w:rsidRPr="00C15129">
              <w:t xml:space="preserve">monitor student’s health until the ambulance arrives. </w:t>
            </w:r>
          </w:p>
          <w:p w14:paraId="2355330E" w14:textId="7AABE39F" w:rsidR="00B71B89" w:rsidRPr="00C15129" w:rsidRDefault="00B71B89" w:rsidP="00B71B89">
            <w:pPr>
              <w:numPr>
                <w:ilvl w:val="0"/>
                <w:numId w:val="3"/>
              </w:numPr>
              <w:spacing w:line="276" w:lineRule="auto"/>
              <w:ind w:left="360"/>
            </w:pPr>
            <w:r w:rsidRPr="00C15129">
              <w:t xml:space="preserve">complete Section 1 of the </w:t>
            </w:r>
            <w:r w:rsidR="00756952" w:rsidRPr="00756952">
              <w:rPr>
                <w:i/>
                <w:iCs/>
              </w:rPr>
              <w:t>Form 1</w:t>
            </w:r>
            <w:r w:rsidR="00756952">
              <w:rPr>
                <w:i/>
                <w:iCs/>
              </w:rPr>
              <w:t xml:space="preserve">: </w:t>
            </w:r>
            <w:r w:rsidRPr="00B651B8">
              <w:rPr>
                <w:i/>
                <w:iCs/>
              </w:rPr>
              <w:t>QRSS</w:t>
            </w:r>
            <w:r w:rsidRPr="00C15129">
              <w:t xml:space="preserve"> </w:t>
            </w:r>
            <w:r w:rsidRPr="00C15129">
              <w:rPr>
                <w:i/>
                <w:iCs/>
              </w:rPr>
              <w:t>Concussion Referral and Return Form</w:t>
            </w:r>
            <w:r w:rsidRPr="00C15129">
              <w:t xml:space="preserve"> and provide to the student/parent/carer/paramedics for Medical Practitioner to complete.</w:t>
            </w:r>
          </w:p>
          <w:p w14:paraId="1694653F" w14:textId="77777777" w:rsidR="00B71B89" w:rsidRPr="00C15129" w:rsidRDefault="00B71B89" w:rsidP="00B71B89">
            <w:pPr>
              <w:numPr>
                <w:ilvl w:val="0"/>
                <w:numId w:val="3"/>
              </w:numPr>
              <w:spacing w:line="276" w:lineRule="auto"/>
              <w:ind w:left="360"/>
            </w:pPr>
            <w:r w:rsidRPr="00C15129">
              <w:t xml:space="preserve">complete </w:t>
            </w:r>
            <w:r w:rsidRPr="00C15129">
              <w:rPr>
                <w:i/>
                <w:iCs/>
              </w:rPr>
              <w:t>MyHR WHS: Health and Safety Incident Data Collection Form</w:t>
            </w:r>
            <w:r w:rsidRPr="00C15129">
              <w:t xml:space="preserve"> (MyHR Incident Form) and return to the Team Official.</w:t>
            </w:r>
          </w:p>
          <w:p w14:paraId="55FCEE76" w14:textId="77777777" w:rsidR="00B71B89" w:rsidRPr="001435E9" w:rsidRDefault="00B71B89" w:rsidP="00B71B89">
            <w:pPr>
              <w:pStyle w:val="Heading4"/>
              <w:rPr>
                <w:b w:val="0"/>
                <w:bCs w:val="0"/>
                <w:i w:val="0"/>
                <w:iCs w:val="0"/>
              </w:rPr>
            </w:pPr>
            <w:r w:rsidRPr="001435E9">
              <w:rPr>
                <w:b w:val="0"/>
                <w:bCs w:val="0"/>
                <w:i w:val="0"/>
                <w:iCs w:val="0"/>
              </w:rPr>
              <w:t xml:space="preserve">The </w:t>
            </w:r>
            <w:r w:rsidRPr="001435E9">
              <w:rPr>
                <w:i w:val="0"/>
                <w:iCs w:val="0"/>
                <w:u w:val="single"/>
              </w:rPr>
              <w:t>Team Official</w:t>
            </w:r>
            <w:r w:rsidRPr="001435E9">
              <w:rPr>
                <w:b w:val="0"/>
                <w:bCs w:val="0"/>
                <w:i w:val="0"/>
                <w:iCs w:val="0"/>
              </w:rPr>
              <w:t xml:space="preserve"> attending the incident will:</w:t>
            </w:r>
          </w:p>
          <w:p w14:paraId="63551722" w14:textId="77777777" w:rsidR="00B71B89" w:rsidRPr="00C15129" w:rsidRDefault="00B71B89" w:rsidP="00B71B89">
            <w:pPr>
              <w:numPr>
                <w:ilvl w:val="0"/>
                <w:numId w:val="3"/>
              </w:numPr>
              <w:spacing w:line="276" w:lineRule="auto"/>
              <w:ind w:left="360"/>
            </w:pPr>
            <w:r w:rsidRPr="00C15129">
              <w:t>assist in managing the incident, e.g., clear incident area of spectators, hold phone for First Aid Officer to talk to emergency services, send staff to guide ambulance to incident area.</w:t>
            </w:r>
          </w:p>
          <w:p w14:paraId="52654D44" w14:textId="77777777" w:rsidR="00B71B89" w:rsidRPr="00C15129" w:rsidRDefault="00B71B89" w:rsidP="00B71B89">
            <w:pPr>
              <w:numPr>
                <w:ilvl w:val="0"/>
                <w:numId w:val="3"/>
              </w:numPr>
              <w:spacing w:line="276" w:lineRule="auto"/>
              <w:ind w:left="360"/>
            </w:pPr>
            <w:r w:rsidRPr="00C15129">
              <w:lastRenderedPageBreak/>
              <w:t>contact the student’s parent/carer/emergency contact to inform them of the incident.</w:t>
            </w:r>
          </w:p>
          <w:p w14:paraId="65B1C3A9" w14:textId="5A87DDA2" w:rsidR="00B71B89" w:rsidRDefault="00B71B89" w:rsidP="00B71B89">
            <w:pPr>
              <w:numPr>
                <w:ilvl w:val="0"/>
                <w:numId w:val="3"/>
              </w:numPr>
              <w:spacing w:line="276" w:lineRule="auto"/>
              <w:ind w:left="360"/>
            </w:pPr>
            <w:r w:rsidRPr="00C15129">
              <w:t xml:space="preserve">complete Section 1 of the </w:t>
            </w:r>
            <w:r w:rsidR="00756952" w:rsidRPr="00756952">
              <w:rPr>
                <w:i/>
                <w:iCs/>
              </w:rPr>
              <w:t>Form 1</w:t>
            </w:r>
            <w:r w:rsidR="00756952">
              <w:rPr>
                <w:i/>
                <w:iCs/>
              </w:rPr>
              <w:t xml:space="preserve">: </w:t>
            </w:r>
            <w:r w:rsidRPr="00C15129">
              <w:t xml:space="preserve">QRSS </w:t>
            </w:r>
            <w:r w:rsidRPr="00C15129">
              <w:rPr>
                <w:i/>
                <w:iCs/>
              </w:rPr>
              <w:t>Concussion Referral and Return Form</w:t>
            </w:r>
            <w:r w:rsidRPr="00C15129">
              <w:t xml:space="preserve"> if the First Aid Officer is unable to do so and provide to the student/parent/carer/paramedics for the student’s treating doctor to complete.</w:t>
            </w:r>
          </w:p>
          <w:p w14:paraId="70DFCA74" w14:textId="00FF8584" w:rsidR="00B71B89" w:rsidRDefault="00B71B89" w:rsidP="00B71B89">
            <w:pPr>
              <w:numPr>
                <w:ilvl w:val="0"/>
                <w:numId w:val="3"/>
              </w:numPr>
              <w:spacing w:line="276" w:lineRule="auto"/>
              <w:ind w:left="360"/>
            </w:pPr>
            <w:r w:rsidRPr="00C15129">
              <w:t xml:space="preserve">provide a hard copy of a </w:t>
            </w:r>
            <w:r w:rsidRPr="00B71B89">
              <w:rPr>
                <w:i/>
                <w:iCs/>
              </w:rPr>
              <w:t>MyHR Incident Form</w:t>
            </w:r>
            <w:r w:rsidRPr="00C15129">
              <w:t xml:space="preserve"> for the First Aid Officer to complete.</w:t>
            </w:r>
          </w:p>
        </w:tc>
      </w:tr>
      <w:tr w:rsidR="00B71B89" w14:paraId="6C0BFD87" w14:textId="77777777" w:rsidTr="00B71B89">
        <w:tc>
          <w:tcPr>
            <w:tcW w:w="9010" w:type="dxa"/>
          </w:tcPr>
          <w:p w14:paraId="5A07D8CB" w14:textId="77777777" w:rsidR="00B71B89" w:rsidRPr="001435E9" w:rsidRDefault="00B71B89" w:rsidP="00B71B89">
            <w:pPr>
              <w:pStyle w:val="Heading4"/>
              <w:rPr>
                <w:i w:val="0"/>
                <w:iCs w:val="0"/>
              </w:rPr>
            </w:pPr>
            <w:r w:rsidRPr="001435E9">
              <w:rPr>
                <w:i w:val="0"/>
                <w:iCs w:val="0"/>
              </w:rPr>
              <w:lastRenderedPageBreak/>
              <w:t xml:space="preserve">If the student does NOT show concussion signs or symptoms identified as ‘red flags’ in the CRT6 Concussion Recognition Tool but has visible clues of suspected concussion, the </w:t>
            </w:r>
            <w:r w:rsidRPr="001435E9">
              <w:rPr>
                <w:i w:val="0"/>
                <w:iCs w:val="0"/>
                <w:u w:val="single"/>
              </w:rPr>
              <w:t>First Aid Officer</w:t>
            </w:r>
            <w:r w:rsidRPr="001435E9">
              <w:rPr>
                <w:i w:val="0"/>
                <w:iCs w:val="0"/>
              </w:rPr>
              <w:t xml:space="preserve"> will:</w:t>
            </w:r>
          </w:p>
          <w:p w14:paraId="7A14DCC1" w14:textId="77777777" w:rsidR="00B71B89" w:rsidRPr="00C15129" w:rsidRDefault="00B71B89" w:rsidP="00B71B89">
            <w:pPr>
              <w:numPr>
                <w:ilvl w:val="0"/>
                <w:numId w:val="3"/>
              </w:numPr>
              <w:spacing w:line="276" w:lineRule="auto"/>
              <w:ind w:left="360"/>
            </w:pPr>
            <w:r w:rsidRPr="00C15129">
              <w:t>provide first aid</w:t>
            </w:r>
          </w:p>
          <w:p w14:paraId="0D65BF5E" w14:textId="08265A1A" w:rsidR="00B71B89" w:rsidRPr="00C15129" w:rsidRDefault="00B71B89" w:rsidP="00B71B89">
            <w:pPr>
              <w:numPr>
                <w:ilvl w:val="0"/>
                <w:numId w:val="3"/>
              </w:numPr>
              <w:spacing w:line="276" w:lineRule="auto"/>
              <w:ind w:left="360"/>
            </w:pPr>
            <w:r w:rsidRPr="00C15129">
              <w:t>ensure the student is supervised by an adult until picked up by a</w:t>
            </w:r>
            <w:r w:rsidR="003F49AC">
              <w:t xml:space="preserve"> </w:t>
            </w:r>
            <w:r>
              <w:t>p</w:t>
            </w:r>
            <w:r w:rsidRPr="00C15129">
              <w:t>arent/carer/emergency contact.</w:t>
            </w:r>
          </w:p>
          <w:p w14:paraId="136B3851" w14:textId="72E7F6D9" w:rsidR="00B71B89" w:rsidRPr="00C15129" w:rsidRDefault="00B71B89" w:rsidP="00B71B89">
            <w:pPr>
              <w:numPr>
                <w:ilvl w:val="0"/>
                <w:numId w:val="3"/>
              </w:numPr>
              <w:spacing w:line="276" w:lineRule="auto"/>
              <w:ind w:left="360"/>
            </w:pPr>
            <w:r w:rsidRPr="00C15129">
              <w:t xml:space="preserve">complete Section 1 of the </w:t>
            </w:r>
            <w:r w:rsidR="00756952" w:rsidRPr="00756952">
              <w:rPr>
                <w:i/>
                <w:iCs/>
              </w:rPr>
              <w:t>Form 1</w:t>
            </w:r>
            <w:r w:rsidR="00756952">
              <w:rPr>
                <w:i/>
                <w:iCs/>
              </w:rPr>
              <w:t xml:space="preserve">: </w:t>
            </w:r>
            <w:r w:rsidRPr="00756952">
              <w:rPr>
                <w:i/>
                <w:iCs/>
              </w:rPr>
              <w:t>QRSS</w:t>
            </w:r>
            <w:r w:rsidRPr="00C15129">
              <w:t xml:space="preserve"> </w:t>
            </w:r>
            <w:r w:rsidRPr="00C15129">
              <w:rPr>
                <w:i/>
                <w:iCs/>
              </w:rPr>
              <w:t>Concussion Referral and Return Form</w:t>
            </w:r>
            <w:r w:rsidRPr="00C15129">
              <w:t xml:space="preserve"> and provide to the student/parent/carer/paramedics for the Medical Practitioner to complete.</w:t>
            </w:r>
          </w:p>
          <w:p w14:paraId="135C33A0" w14:textId="77777777" w:rsidR="00B71B89" w:rsidRPr="00C15129" w:rsidRDefault="00B71B89" w:rsidP="00B71B89">
            <w:pPr>
              <w:numPr>
                <w:ilvl w:val="0"/>
                <w:numId w:val="3"/>
              </w:numPr>
              <w:spacing w:line="276" w:lineRule="auto"/>
              <w:ind w:left="360"/>
            </w:pPr>
            <w:r w:rsidRPr="00C15129">
              <w:t xml:space="preserve">complete </w:t>
            </w:r>
            <w:r w:rsidRPr="00C15129">
              <w:rPr>
                <w:i/>
                <w:iCs/>
              </w:rPr>
              <w:t>MyHR Incident Form</w:t>
            </w:r>
            <w:r w:rsidRPr="00C15129">
              <w:t xml:space="preserve"> and return to the Team Official.</w:t>
            </w:r>
          </w:p>
          <w:p w14:paraId="53353D71"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Team Official</w:t>
            </w:r>
            <w:r w:rsidRPr="00B71B89">
              <w:rPr>
                <w:b w:val="0"/>
                <w:bCs w:val="0"/>
                <w:i w:val="0"/>
                <w:iCs w:val="0"/>
              </w:rPr>
              <w:t xml:space="preserve"> attending the incident will:</w:t>
            </w:r>
          </w:p>
          <w:p w14:paraId="3C82FA5B" w14:textId="77777777" w:rsidR="00B71B89" w:rsidRPr="00C15129" w:rsidRDefault="00B71B89" w:rsidP="00B71B89">
            <w:pPr>
              <w:numPr>
                <w:ilvl w:val="0"/>
                <w:numId w:val="3"/>
              </w:numPr>
              <w:spacing w:line="276" w:lineRule="auto"/>
              <w:ind w:left="360"/>
            </w:pPr>
            <w:r w:rsidRPr="00C15129">
              <w:t>support the First Aid Officer to manage the incident</w:t>
            </w:r>
          </w:p>
          <w:p w14:paraId="07CB5AE4" w14:textId="77777777" w:rsidR="00B71B89" w:rsidRPr="00C15129" w:rsidRDefault="00B71B89" w:rsidP="00B71B89">
            <w:pPr>
              <w:numPr>
                <w:ilvl w:val="0"/>
                <w:numId w:val="3"/>
              </w:numPr>
              <w:spacing w:line="276" w:lineRule="auto"/>
              <w:ind w:left="360"/>
            </w:pPr>
            <w:r w:rsidRPr="00C15129">
              <w:t xml:space="preserve">contact the student’s parent/carer/emergency contact to: </w:t>
            </w:r>
          </w:p>
          <w:p w14:paraId="1F6A8A89" w14:textId="77777777" w:rsidR="00B71B89" w:rsidRPr="00C15129" w:rsidRDefault="00B71B89" w:rsidP="00B71B89">
            <w:pPr>
              <w:numPr>
                <w:ilvl w:val="1"/>
                <w:numId w:val="4"/>
              </w:numPr>
              <w:spacing w:line="276" w:lineRule="auto"/>
              <w:ind w:left="1083"/>
            </w:pPr>
            <w:r w:rsidRPr="00C15129">
              <w:t xml:space="preserve">provide details of the incident </w:t>
            </w:r>
          </w:p>
          <w:p w14:paraId="55517BF7" w14:textId="011B4E24" w:rsidR="00B71B89" w:rsidRPr="00C15129" w:rsidRDefault="00B71B89" w:rsidP="00B71B89">
            <w:pPr>
              <w:numPr>
                <w:ilvl w:val="1"/>
                <w:numId w:val="4"/>
              </w:numPr>
              <w:spacing w:line="276" w:lineRule="auto"/>
              <w:ind w:left="1083"/>
            </w:pPr>
            <w:r w:rsidRPr="00C15129">
              <w:t xml:space="preserve">request they pick up their child for medical assessment and provide them with the </w:t>
            </w:r>
            <w:r w:rsidR="00756952" w:rsidRPr="00756952">
              <w:rPr>
                <w:i/>
                <w:iCs/>
              </w:rPr>
              <w:t>Form 1</w:t>
            </w:r>
            <w:r w:rsidR="00756952">
              <w:rPr>
                <w:i/>
                <w:iCs/>
              </w:rPr>
              <w:t xml:space="preserve">: </w:t>
            </w:r>
            <w:r w:rsidRPr="00C15129">
              <w:rPr>
                <w:i/>
                <w:iCs/>
              </w:rPr>
              <w:t>QRSS</w:t>
            </w:r>
            <w:r w:rsidRPr="00C15129">
              <w:t xml:space="preserve"> </w:t>
            </w:r>
            <w:r w:rsidRPr="00C15129">
              <w:rPr>
                <w:i/>
                <w:iCs/>
              </w:rPr>
              <w:t>Concussion Referral and Return Form</w:t>
            </w:r>
            <w:r w:rsidRPr="00C15129">
              <w:t xml:space="preserve"> to provide to the treating Medical Practitioner.</w:t>
            </w:r>
          </w:p>
          <w:p w14:paraId="29B0543A" w14:textId="77777777" w:rsidR="00662C02" w:rsidRPr="00C15129" w:rsidRDefault="00662C02" w:rsidP="00662C02">
            <w:pPr>
              <w:numPr>
                <w:ilvl w:val="1"/>
                <w:numId w:val="4"/>
              </w:numPr>
              <w:spacing w:line="276" w:lineRule="auto"/>
              <w:ind w:left="1083"/>
            </w:pPr>
            <w:r>
              <w:t xml:space="preserve">inform them that their child </w:t>
            </w:r>
            <w:r w:rsidRPr="00C15129">
              <w:t>will need a medical assessment as soon as possible.</w:t>
            </w:r>
          </w:p>
          <w:p w14:paraId="47AA0268" w14:textId="6C9C0458" w:rsidR="000F246F" w:rsidRDefault="000F246F" w:rsidP="00B71B89">
            <w:pPr>
              <w:numPr>
                <w:ilvl w:val="1"/>
                <w:numId w:val="4"/>
              </w:numPr>
              <w:spacing w:line="276" w:lineRule="auto"/>
              <w:ind w:left="1083"/>
            </w:pPr>
            <w:r>
              <w:t>recommend to</w:t>
            </w:r>
            <w:r w:rsidR="00B71B89" w:rsidRPr="00C15129">
              <w:t xml:space="preserve"> them that their child </w:t>
            </w:r>
            <w:r w:rsidR="003F49AC">
              <w:t xml:space="preserve">should </w:t>
            </w:r>
            <w:r w:rsidR="00B71B89" w:rsidRPr="00C15129">
              <w:t>sit out for a minimum of 48 hours</w:t>
            </w:r>
            <w:r w:rsidR="00662C02">
              <w:t>.</w:t>
            </w:r>
            <w:r w:rsidR="00B71B89" w:rsidRPr="00C15129">
              <w:t xml:space="preserve"> </w:t>
            </w:r>
          </w:p>
          <w:p w14:paraId="668F1CDD" w14:textId="658EBAB7" w:rsidR="00BF15D2" w:rsidRPr="00BF15D2" w:rsidRDefault="00B71B89" w:rsidP="00B71B89">
            <w:pPr>
              <w:numPr>
                <w:ilvl w:val="1"/>
                <w:numId w:val="4"/>
              </w:numPr>
              <w:spacing w:line="276" w:lineRule="auto"/>
              <w:ind w:left="1083"/>
            </w:pPr>
            <w:r w:rsidRPr="00C15129">
              <w:t>advise medical clearance needed before student can return to play, which should be evidenced by</w:t>
            </w:r>
            <w:r>
              <w:t xml:space="preserve"> a</w:t>
            </w:r>
            <w:r w:rsidRPr="00C15129">
              <w:t xml:space="preserve"> Medical Practitioner’s completion of the </w:t>
            </w:r>
            <w:r w:rsidR="00756952" w:rsidRPr="00756952">
              <w:rPr>
                <w:i/>
                <w:iCs/>
              </w:rPr>
              <w:t>Form 1</w:t>
            </w:r>
            <w:r w:rsidR="00756952">
              <w:rPr>
                <w:i/>
                <w:iCs/>
              </w:rPr>
              <w:t xml:space="preserve">:  QRSS </w:t>
            </w:r>
            <w:r w:rsidRPr="00C15129">
              <w:rPr>
                <w:i/>
                <w:iCs/>
              </w:rPr>
              <w:t>Concussion Referral and Return form</w:t>
            </w:r>
            <w:r>
              <w:t xml:space="preserve"> or </w:t>
            </w:r>
            <w:r w:rsidR="00756952" w:rsidRPr="00756952">
              <w:rPr>
                <w:i/>
                <w:iCs/>
              </w:rPr>
              <w:t>Form 2: QRSS</w:t>
            </w:r>
            <w:r w:rsidR="00756952">
              <w:t xml:space="preserve"> </w:t>
            </w:r>
            <w:r w:rsidRPr="002F273A">
              <w:rPr>
                <w:i/>
                <w:iCs/>
              </w:rPr>
              <w:t>Alternative Diagnosis Referral Form</w:t>
            </w:r>
            <w:r>
              <w:rPr>
                <w:i/>
                <w:iCs/>
              </w:rPr>
              <w:t>.</w:t>
            </w:r>
          </w:p>
          <w:p w14:paraId="0661ABE4" w14:textId="2BEAB784" w:rsidR="00B71B89" w:rsidRDefault="00B71B89" w:rsidP="00B71B89">
            <w:pPr>
              <w:numPr>
                <w:ilvl w:val="1"/>
                <w:numId w:val="4"/>
              </w:numPr>
              <w:spacing w:line="276" w:lineRule="auto"/>
              <w:ind w:left="1083"/>
            </w:pPr>
            <w:r w:rsidRPr="00C15129">
              <w:t xml:space="preserve">provide a hard copy of a </w:t>
            </w:r>
            <w:r w:rsidRPr="00BF15D2">
              <w:rPr>
                <w:i/>
                <w:iCs/>
              </w:rPr>
              <w:t>MyHR Incident Form</w:t>
            </w:r>
            <w:r w:rsidRPr="00C15129">
              <w:t xml:space="preserve"> to the First Aid Officer to complete.</w:t>
            </w:r>
          </w:p>
        </w:tc>
      </w:tr>
    </w:tbl>
    <w:p w14:paraId="75F2C88E" w14:textId="77777777" w:rsidR="00B71B89" w:rsidRDefault="00B71B89" w:rsidP="00B71B89"/>
    <w:p w14:paraId="463E2A8E" w14:textId="77777777" w:rsidR="00FE433C" w:rsidRDefault="00FE433C" w:rsidP="00B71B89"/>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1477DC97" w14:textId="77777777" w:rsidTr="00B71B89">
        <w:tc>
          <w:tcPr>
            <w:tcW w:w="9010" w:type="dxa"/>
          </w:tcPr>
          <w:p w14:paraId="4DB454F5" w14:textId="77777777" w:rsidR="00B71B89" w:rsidRPr="00BF15D2" w:rsidRDefault="00B71B89" w:rsidP="00B71B89">
            <w:pPr>
              <w:pStyle w:val="Heading3"/>
              <w:spacing w:line="276" w:lineRule="auto"/>
              <w:rPr>
                <w:b/>
                <w:bCs w:val="0"/>
              </w:rPr>
            </w:pPr>
            <w:bookmarkStart w:id="28" w:name="_Toc221031002"/>
            <w:r w:rsidRPr="00BF15D2">
              <w:rPr>
                <w:b/>
                <w:bCs w:val="0"/>
              </w:rPr>
              <w:lastRenderedPageBreak/>
              <w:t>STEP 3: REFER and RECORD</w:t>
            </w:r>
            <w:bookmarkEnd w:id="28"/>
          </w:p>
          <w:p w14:paraId="1A2C2495" w14:textId="00C2D159" w:rsidR="00B71B89" w:rsidRDefault="00B71B89" w:rsidP="00B71B89">
            <w:pPr>
              <w:spacing w:line="276" w:lineRule="auto"/>
              <w:jc w:val="both"/>
            </w:pPr>
            <w:r>
              <w:t xml:space="preserve">In the early stages of injury, it is often not clear whether the issue is a concussion or there is a more severe underlying structural head or neck injury. For this reason, ALL players with a suspected concussion need to be assessed by a Medical Practitioner as soon as possible and </w:t>
            </w:r>
            <w:r w:rsidR="003F49AC">
              <w:t xml:space="preserve">are recommended to </w:t>
            </w:r>
            <w:r>
              <w:t xml:space="preserve">sit out of play for a </w:t>
            </w:r>
            <w:r w:rsidRPr="00BF15D2">
              <w:rPr>
                <w:b/>
                <w:bCs/>
              </w:rPr>
              <w:t>minimum of 48 hours</w:t>
            </w:r>
            <w:r>
              <w:t>.</w:t>
            </w:r>
          </w:p>
          <w:p w14:paraId="2A8418FC"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Parent/Carer/Independent Student</w:t>
            </w:r>
            <w:r w:rsidRPr="00B71B89">
              <w:rPr>
                <w:b w:val="0"/>
                <w:bCs w:val="0"/>
                <w:i w:val="0"/>
                <w:iCs w:val="0"/>
              </w:rPr>
              <w:t xml:space="preserve"> will:</w:t>
            </w:r>
          </w:p>
          <w:p w14:paraId="28BF3F82" w14:textId="77777777" w:rsidR="00B71B89" w:rsidRPr="00FE2855" w:rsidRDefault="00B71B89" w:rsidP="00B71B89">
            <w:pPr>
              <w:numPr>
                <w:ilvl w:val="0"/>
                <w:numId w:val="3"/>
              </w:numPr>
              <w:tabs>
                <w:tab w:val="left" w:pos="2835"/>
              </w:tabs>
              <w:spacing w:line="276" w:lineRule="auto"/>
              <w:ind w:left="357" w:hanging="357"/>
              <w:jc w:val="both"/>
            </w:pPr>
            <w:r w:rsidRPr="00FE2855">
              <w:t xml:space="preserve">ensure the </w:t>
            </w:r>
            <w:r w:rsidRPr="008A7B1D">
              <w:t>student</w:t>
            </w:r>
            <w:r w:rsidRPr="00FE2855">
              <w:t xml:space="preserve"> receives a medical assessment from a </w:t>
            </w:r>
            <w:r>
              <w:t xml:space="preserve">Medical Practitioner as soon as possible. </w:t>
            </w:r>
          </w:p>
          <w:p w14:paraId="4A15CA46" w14:textId="0D9E9ED3" w:rsidR="004D4ED6" w:rsidRDefault="00B71B89" w:rsidP="004D4ED6">
            <w:pPr>
              <w:numPr>
                <w:ilvl w:val="0"/>
                <w:numId w:val="3"/>
              </w:numPr>
              <w:tabs>
                <w:tab w:val="left" w:pos="2835"/>
              </w:tabs>
              <w:spacing w:line="276" w:lineRule="auto"/>
              <w:ind w:left="357" w:hanging="357"/>
              <w:jc w:val="both"/>
            </w:pPr>
            <w:r w:rsidRPr="00FE2855">
              <w:t xml:space="preserve">request the </w:t>
            </w:r>
            <w:r w:rsidRPr="008A7B1D">
              <w:t>treating</w:t>
            </w:r>
            <w:r w:rsidRPr="00FE2855">
              <w:t xml:space="preserve"> </w:t>
            </w:r>
            <w:r>
              <w:t>Medical Practitioner</w:t>
            </w:r>
            <w:r w:rsidRPr="00FE2855">
              <w:t xml:space="preserve"> complete</w:t>
            </w:r>
            <w:r>
              <w:t xml:space="preserve"> </w:t>
            </w:r>
            <w:r w:rsidRPr="00FE2855">
              <w:t xml:space="preserve">the </w:t>
            </w:r>
            <w:r w:rsidR="00756952" w:rsidRPr="00756952">
              <w:rPr>
                <w:i/>
                <w:iCs/>
              </w:rPr>
              <w:t>Form 1</w:t>
            </w:r>
            <w:r w:rsidR="00756952">
              <w:rPr>
                <w:i/>
                <w:iCs/>
              </w:rPr>
              <w:t xml:space="preserve">: QRSS </w:t>
            </w:r>
            <w:r w:rsidRPr="008A7B1D">
              <w:rPr>
                <w:i/>
                <w:iCs/>
              </w:rPr>
              <w:t>Concussion Referral and Return Form</w:t>
            </w:r>
            <w:r w:rsidRPr="00A85282">
              <w:t xml:space="preserve"> </w:t>
            </w:r>
            <w:r>
              <w:t xml:space="preserve">or </w:t>
            </w:r>
            <w:r w:rsidR="00756952" w:rsidRPr="00756952">
              <w:rPr>
                <w:i/>
                <w:iCs/>
              </w:rPr>
              <w:t>Form 2: QRSS</w:t>
            </w:r>
            <w:r w:rsidR="00756952">
              <w:t xml:space="preserve"> </w:t>
            </w:r>
            <w:r w:rsidRPr="002F273A">
              <w:rPr>
                <w:i/>
                <w:iCs/>
              </w:rPr>
              <w:t>Alternative Diagnosis Referral Form</w:t>
            </w:r>
            <w:r w:rsidRPr="002F273A">
              <w:t xml:space="preserve"> </w:t>
            </w:r>
            <w:r>
              <w:t>based on their medical assessment</w:t>
            </w:r>
            <w:r w:rsidRPr="00FE2855">
              <w:t>.</w:t>
            </w:r>
          </w:p>
          <w:p w14:paraId="71A4E687" w14:textId="77777777" w:rsidR="00B71B89" w:rsidRDefault="00B71B89" w:rsidP="00B71B89">
            <w:pPr>
              <w:numPr>
                <w:ilvl w:val="0"/>
                <w:numId w:val="3"/>
              </w:numPr>
              <w:tabs>
                <w:tab w:val="left" w:pos="2835"/>
              </w:tabs>
              <w:spacing w:line="276" w:lineRule="auto"/>
              <w:ind w:left="357" w:hanging="357"/>
              <w:jc w:val="both"/>
            </w:pPr>
            <w:r>
              <w:t>Retain the completed form/s from the Medical Practitioner.</w:t>
            </w:r>
          </w:p>
          <w:p w14:paraId="5E2CC353"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Team Official</w:t>
            </w:r>
            <w:r w:rsidRPr="00B71B89">
              <w:rPr>
                <w:b w:val="0"/>
                <w:bCs w:val="0"/>
                <w:i w:val="0"/>
                <w:iCs w:val="0"/>
              </w:rPr>
              <w:t xml:space="preserve"> will:</w:t>
            </w:r>
          </w:p>
          <w:p w14:paraId="764E31C6" w14:textId="77777777" w:rsidR="00B71B89" w:rsidRPr="00FE3571" w:rsidRDefault="00B71B89" w:rsidP="00B71B89">
            <w:pPr>
              <w:numPr>
                <w:ilvl w:val="0"/>
                <w:numId w:val="3"/>
              </w:numPr>
              <w:tabs>
                <w:tab w:val="left" w:pos="2835"/>
              </w:tabs>
              <w:spacing w:line="276" w:lineRule="auto"/>
              <w:ind w:left="357" w:hanging="357"/>
              <w:jc w:val="both"/>
            </w:pPr>
            <w:r w:rsidRPr="00301356">
              <w:t xml:space="preserve">record the </w:t>
            </w:r>
            <w:r>
              <w:t xml:space="preserve">incident </w:t>
            </w:r>
            <w:r w:rsidRPr="004D4ED6" w:rsidDel="00CA0BF3">
              <w:t xml:space="preserve">as soon as possible </w:t>
            </w:r>
            <w:r w:rsidRPr="004D4ED6">
              <w:t>(</w:t>
            </w:r>
            <w:r w:rsidRPr="004D4ED6" w:rsidDel="00CA0BF3">
              <w:t>no later than the end of the following business day)</w:t>
            </w:r>
            <w:r w:rsidRPr="004D4ED6">
              <w:t xml:space="preserve"> by logging the incident into MyHR WHS (state school staff access only) or completing the </w:t>
            </w:r>
            <w:hyperlink w:anchor="_Appendix_4:_" w:history="1">
              <w:r w:rsidRPr="004D4ED6">
                <w:rPr>
                  <w:i/>
                  <w:iCs/>
                </w:rPr>
                <w:t xml:space="preserve">MyHR </w:t>
              </w:r>
            </w:hyperlink>
            <w:r w:rsidRPr="004D4ED6">
              <w:rPr>
                <w:i/>
                <w:iCs/>
              </w:rPr>
              <w:t>Incident Form</w:t>
            </w:r>
            <w:r w:rsidRPr="004D4ED6">
              <w:t xml:space="preserve">. </w:t>
            </w:r>
          </w:p>
          <w:p w14:paraId="30D864FA" w14:textId="77777777" w:rsidR="00B71B89" w:rsidRPr="004D4ED6" w:rsidRDefault="00B71B89" w:rsidP="00B71B89">
            <w:pPr>
              <w:numPr>
                <w:ilvl w:val="0"/>
                <w:numId w:val="3"/>
              </w:numPr>
              <w:tabs>
                <w:tab w:val="left" w:pos="2835"/>
              </w:tabs>
              <w:spacing w:line="276" w:lineRule="auto"/>
              <w:ind w:left="357" w:hanging="357"/>
              <w:jc w:val="both"/>
            </w:pPr>
            <w:r w:rsidRPr="002E2807">
              <w:t xml:space="preserve">provide a hard or electronic copy of the populated </w:t>
            </w:r>
            <w:r w:rsidRPr="004D4ED6">
              <w:rPr>
                <w:i/>
                <w:iCs/>
              </w:rPr>
              <w:t>MyHR Incident Form</w:t>
            </w:r>
            <w:r w:rsidRPr="00301356">
              <w:t xml:space="preserve"> </w:t>
            </w:r>
            <w:r w:rsidRPr="002E2807">
              <w:t xml:space="preserve">to the </w:t>
            </w:r>
            <w:r>
              <w:t xml:space="preserve">Host Representative School Sport Officer, Student’s Representative School Sport Officer and </w:t>
            </w:r>
            <w:r w:rsidRPr="002E2807">
              <w:t>Event Convenor</w:t>
            </w:r>
            <w:r>
              <w:t>.</w:t>
            </w:r>
          </w:p>
          <w:p w14:paraId="78A6A1F5"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Student’s Representative School Sport Officer</w:t>
            </w:r>
            <w:r w:rsidRPr="00B71B89">
              <w:rPr>
                <w:b w:val="0"/>
                <w:bCs w:val="0"/>
                <w:i w:val="0"/>
                <w:iCs w:val="0"/>
              </w:rPr>
              <w:t xml:space="preserve"> will:</w:t>
            </w:r>
          </w:p>
          <w:p w14:paraId="3042F9DA" w14:textId="14D1C5D0" w:rsidR="00B71B89" w:rsidRDefault="00B71B89" w:rsidP="00B71B89">
            <w:pPr>
              <w:numPr>
                <w:ilvl w:val="0"/>
                <w:numId w:val="3"/>
              </w:numPr>
              <w:tabs>
                <w:tab w:val="left" w:pos="2835"/>
              </w:tabs>
              <w:spacing w:line="276" w:lineRule="auto"/>
              <w:ind w:left="357" w:hanging="357"/>
              <w:jc w:val="both"/>
            </w:pPr>
            <w:r w:rsidRPr="008A7B1D">
              <w:t xml:space="preserve">forward the populated </w:t>
            </w:r>
            <w:r w:rsidRPr="00BE4BE9">
              <w:rPr>
                <w:i/>
                <w:iCs/>
              </w:rPr>
              <w:t>MyHR Incident Form</w:t>
            </w:r>
            <w:r w:rsidRPr="00A85282">
              <w:t xml:space="preserve"> </w:t>
            </w:r>
            <w:r w:rsidRPr="008A7B1D">
              <w:t>to the student’s Principal (or delegated officer).</w:t>
            </w:r>
          </w:p>
        </w:tc>
      </w:tr>
    </w:tbl>
    <w:p w14:paraId="40D32C71" w14:textId="77777777" w:rsidR="007472AE" w:rsidRDefault="007472AE" w:rsidP="00B71B89"/>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759FA5F9" w14:textId="77777777" w:rsidTr="00B71B89">
        <w:tc>
          <w:tcPr>
            <w:tcW w:w="9010" w:type="dxa"/>
          </w:tcPr>
          <w:p w14:paraId="1B7AAB48" w14:textId="77777777" w:rsidR="00B71B89" w:rsidRPr="00BF15D2" w:rsidRDefault="00B71B89" w:rsidP="00B71B89">
            <w:pPr>
              <w:pStyle w:val="Heading3"/>
              <w:spacing w:line="276" w:lineRule="auto"/>
              <w:rPr>
                <w:b/>
                <w:bCs w:val="0"/>
              </w:rPr>
            </w:pPr>
            <w:bookmarkStart w:id="29" w:name="_Toc221031003"/>
            <w:r w:rsidRPr="00BF15D2">
              <w:rPr>
                <w:b/>
                <w:bCs w:val="0"/>
              </w:rPr>
              <w:t>STEP 4: RETURN</w:t>
            </w:r>
            <w:bookmarkEnd w:id="29"/>
          </w:p>
          <w:p w14:paraId="4C09AFD0" w14:textId="23A00340" w:rsidR="00B71B89" w:rsidRPr="00B71B89" w:rsidRDefault="00B71B89" w:rsidP="00B71B89">
            <w:pPr>
              <w:pStyle w:val="Heading4"/>
              <w:rPr>
                <w:i w:val="0"/>
                <w:iCs w:val="0"/>
              </w:rPr>
            </w:pPr>
            <w:r w:rsidRPr="00B71B89">
              <w:rPr>
                <w:i w:val="0"/>
                <w:iCs w:val="0"/>
              </w:rPr>
              <w:t xml:space="preserve">If the Medical Practitioner completed only </w:t>
            </w:r>
            <w:r w:rsidR="00756952">
              <w:rPr>
                <w:i w:val="0"/>
                <w:iCs w:val="0"/>
              </w:rPr>
              <w:t xml:space="preserve">Form 1: QRSS </w:t>
            </w:r>
            <w:r w:rsidRPr="00B71B89">
              <w:rPr>
                <w:i w:val="0"/>
                <w:iCs w:val="0"/>
              </w:rPr>
              <w:t xml:space="preserve">Concussion Referral and Return Form, the </w:t>
            </w:r>
            <w:r w:rsidRPr="00B71B89">
              <w:rPr>
                <w:i w:val="0"/>
                <w:iCs w:val="0"/>
                <w:u w:val="single"/>
              </w:rPr>
              <w:t>Parent/Carer/Independent Student</w:t>
            </w:r>
            <w:r w:rsidRPr="00B71B89">
              <w:rPr>
                <w:i w:val="0"/>
                <w:iCs w:val="0"/>
              </w:rPr>
              <w:t xml:space="preserve"> will:</w:t>
            </w:r>
          </w:p>
          <w:p w14:paraId="2AAAA36B" w14:textId="7418165A" w:rsidR="00B71B89" w:rsidRPr="0049097D" w:rsidRDefault="00B71B89" w:rsidP="00B71B89">
            <w:pPr>
              <w:numPr>
                <w:ilvl w:val="0"/>
                <w:numId w:val="3"/>
              </w:numPr>
              <w:tabs>
                <w:tab w:val="left" w:pos="2835"/>
              </w:tabs>
              <w:spacing w:line="276" w:lineRule="auto"/>
              <w:ind w:left="360"/>
              <w:jc w:val="both"/>
            </w:pPr>
            <w:r w:rsidRPr="0049097D">
              <w:t xml:space="preserve">provide a copy of the completed </w:t>
            </w:r>
            <w:r w:rsidR="00756952" w:rsidRPr="00756952">
              <w:rPr>
                <w:i/>
                <w:iCs/>
              </w:rPr>
              <w:t>Form 1</w:t>
            </w:r>
            <w:r w:rsidR="00756952">
              <w:rPr>
                <w:i/>
                <w:iCs/>
              </w:rPr>
              <w:t xml:space="preserve">: QRSS </w:t>
            </w:r>
            <w:r w:rsidRPr="0049097D">
              <w:rPr>
                <w:i/>
                <w:iCs/>
              </w:rPr>
              <w:t>Concussion Referral and Return Form</w:t>
            </w:r>
            <w:r w:rsidRPr="0049097D">
              <w:t xml:space="preserve"> and any associated written advice from the treating Medical Practitioner to: </w:t>
            </w:r>
          </w:p>
          <w:p w14:paraId="6F4C0614" w14:textId="77777777" w:rsidR="00B71B89" w:rsidRDefault="00B71B89" w:rsidP="00B71B89">
            <w:pPr>
              <w:numPr>
                <w:ilvl w:val="1"/>
                <w:numId w:val="4"/>
              </w:numPr>
              <w:tabs>
                <w:tab w:val="left" w:pos="2835"/>
              </w:tabs>
              <w:spacing w:line="276" w:lineRule="auto"/>
              <w:ind w:left="1083"/>
              <w:jc w:val="both"/>
            </w:pPr>
            <w:r w:rsidRPr="0049097D">
              <w:t xml:space="preserve">the student’s Principal; </w:t>
            </w:r>
          </w:p>
          <w:p w14:paraId="52920EAC" w14:textId="77777777" w:rsidR="00B71B89" w:rsidRPr="0049097D" w:rsidRDefault="00B71B89" w:rsidP="00B71B89">
            <w:pPr>
              <w:numPr>
                <w:ilvl w:val="1"/>
                <w:numId w:val="4"/>
              </w:numPr>
              <w:tabs>
                <w:tab w:val="left" w:pos="2835"/>
              </w:tabs>
              <w:spacing w:line="276" w:lineRule="auto"/>
              <w:ind w:left="1083"/>
              <w:jc w:val="both"/>
            </w:pPr>
            <w:r w:rsidRPr="0049097D">
              <w:t>the Student’s Representative School Sport Officer;</w:t>
            </w:r>
            <w:r>
              <w:t xml:space="preserve"> and</w:t>
            </w:r>
          </w:p>
          <w:p w14:paraId="4849BB6B" w14:textId="77777777" w:rsidR="00B71B89" w:rsidRPr="0049097D" w:rsidRDefault="00B71B89" w:rsidP="00B71B89">
            <w:pPr>
              <w:numPr>
                <w:ilvl w:val="1"/>
                <w:numId w:val="4"/>
              </w:numPr>
              <w:tabs>
                <w:tab w:val="left" w:pos="2835"/>
              </w:tabs>
              <w:spacing w:line="276" w:lineRule="auto"/>
              <w:ind w:left="1083"/>
              <w:jc w:val="both"/>
            </w:pPr>
            <w:r w:rsidRPr="0049097D">
              <w:t>the Team Official</w:t>
            </w:r>
            <w:r>
              <w:t>.</w:t>
            </w:r>
          </w:p>
          <w:p w14:paraId="4FA7D708" w14:textId="77777777" w:rsidR="00B71B89" w:rsidRDefault="00B71B89" w:rsidP="00B71B89">
            <w:pPr>
              <w:numPr>
                <w:ilvl w:val="0"/>
                <w:numId w:val="4"/>
              </w:numPr>
              <w:tabs>
                <w:tab w:val="left" w:pos="2835"/>
              </w:tabs>
              <w:spacing w:line="276" w:lineRule="auto"/>
              <w:ind w:left="363"/>
              <w:jc w:val="both"/>
            </w:pPr>
            <w:r w:rsidRPr="0049097D">
              <w:t>follow the advice provided by the Medical Practitioner to return to learn and play.</w:t>
            </w:r>
          </w:p>
          <w:p w14:paraId="74F11B9B" w14:textId="77777777" w:rsidR="00B71B89" w:rsidRPr="00B71B89" w:rsidRDefault="00B71B89" w:rsidP="00B71B89">
            <w:pPr>
              <w:pStyle w:val="Heading4"/>
              <w:rPr>
                <w:b w:val="0"/>
                <w:bCs w:val="0"/>
                <w:i w:val="0"/>
                <w:iCs w:val="0"/>
              </w:rPr>
            </w:pPr>
            <w:r w:rsidRPr="00B71B89">
              <w:rPr>
                <w:b w:val="0"/>
                <w:bCs w:val="0"/>
                <w:i w:val="0"/>
                <w:iCs w:val="0"/>
              </w:rPr>
              <w:lastRenderedPageBreak/>
              <w:t xml:space="preserve">The </w:t>
            </w:r>
            <w:r w:rsidRPr="00B71B89">
              <w:rPr>
                <w:i w:val="0"/>
                <w:iCs w:val="0"/>
                <w:u w:val="single"/>
              </w:rPr>
              <w:t>Team Official</w:t>
            </w:r>
            <w:r w:rsidRPr="00B71B89">
              <w:rPr>
                <w:b w:val="0"/>
                <w:bCs w:val="0"/>
                <w:i w:val="0"/>
                <w:iCs w:val="0"/>
              </w:rPr>
              <w:t xml:space="preserve"> will:</w:t>
            </w:r>
          </w:p>
          <w:p w14:paraId="60BCF102" w14:textId="77777777" w:rsidR="00B71B89" w:rsidRPr="0049097D" w:rsidRDefault="00B71B89" w:rsidP="00B71B89">
            <w:pPr>
              <w:numPr>
                <w:ilvl w:val="0"/>
                <w:numId w:val="3"/>
              </w:numPr>
              <w:tabs>
                <w:tab w:val="left" w:pos="2835"/>
              </w:tabs>
              <w:spacing w:line="276" w:lineRule="auto"/>
              <w:ind w:left="360"/>
              <w:jc w:val="both"/>
            </w:pPr>
            <w:r w:rsidRPr="0049097D">
              <w:t xml:space="preserve">contact the parent/carer/emergency contact of a student who is suspected of having a concussion to: </w:t>
            </w:r>
          </w:p>
          <w:p w14:paraId="4B76C28D" w14:textId="77777777" w:rsidR="00B71B89" w:rsidRPr="0049097D" w:rsidRDefault="00B71B89" w:rsidP="00B71B89">
            <w:pPr>
              <w:numPr>
                <w:ilvl w:val="1"/>
                <w:numId w:val="4"/>
              </w:numPr>
              <w:tabs>
                <w:tab w:val="left" w:pos="2835"/>
              </w:tabs>
              <w:spacing w:line="276" w:lineRule="auto"/>
              <w:ind w:left="1083"/>
              <w:jc w:val="both"/>
            </w:pPr>
            <w:r w:rsidRPr="0049097D">
              <w:t>inquire about the student’s health</w:t>
            </w:r>
          </w:p>
          <w:p w14:paraId="2612797C" w14:textId="77777777" w:rsidR="00B71B89" w:rsidRPr="0049097D" w:rsidRDefault="00B71B89" w:rsidP="00B71B89">
            <w:pPr>
              <w:numPr>
                <w:ilvl w:val="1"/>
                <w:numId w:val="4"/>
              </w:numPr>
              <w:tabs>
                <w:tab w:val="left" w:pos="2835"/>
              </w:tabs>
              <w:spacing w:line="276" w:lineRule="auto"/>
              <w:ind w:left="1083"/>
              <w:jc w:val="both"/>
            </w:pPr>
            <w:r w:rsidRPr="0049097D">
              <w:t xml:space="preserve">use </w:t>
            </w:r>
            <w:r w:rsidRPr="0049097D">
              <w:rPr>
                <w:i/>
                <w:iCs/>
              </w:rPr>
              <w:t>Overview of QRSS requirements for return to sport</w:t>
            </w:r>
            <w:r w:rsidRPr="0049097D">
              <w:t xml:space="preserve"> to advise parents/carers/independent students of the process required for the student to safely return to sport. </w:t>
            </w:r>
          </w:p>
          <w:p w14:paraId="2DCB50DB" w14:textId="66281E10" w:rsidR="00B71B89" w:rsidRPr="0049097D" w:rsidRDefault="00B71B89" w:rsidP="00B71B89">
            <w:pPr>
              <w:numPr>
                <w:ilvl w:val="1"/>
                <w:numId w:val="4"/>
              </w:numPr>
              <w:tabs>
                <w:tab w:val="left" w:pos="2835"/>
              </w:tabs>
              <w:spacing w:line="276" w:lineRule="auto"/>
              <w:ind w:left="1083"/>
              <w:jc w:val="both"/>
            </w:pPr>
            <w:r w:rsidRPr="0049097D">
              <w:t xml:space="preserve">remind parent/carer/independent student that completion of Section 3 of the </w:t>
            </w:r>
            <w:r w:rsidR="00756952" w:rsidRPr="00756952">
              <w:rPr>
                <w:i/>
                <w:iCs/>
              </w:rPr>
              <w:t>Form 1</w:t>
            </w:r>
            <w:r w:rsidR="00756952">
              <w:rPr>
                <w:i/>
                <w:iCs/>
              </w:rPr>
              <w:t xml:space="preserve">: QRSS </w:t>
            </w:r>
            <w:r w:rsidRPr="0049097D">
              <w:rPr>
                <w:i/>
                <w:iCs/>
              </w:rPr>
              <w:t>Concussion Referral and Return Form</w:t>
            </w:r>
            <w:r w:rsidRPr="0049097D">
              <w:t xml:space="preserve"> by a Medical Practitioner will be required for the student to return to full participation in representative school sport</w:t>
            </w:r>
            <w:r>
              <w:t>.</w:t>
            </w:r>
          </w:p>
          <w:p w14:paraId="6BE9ADFC"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rPr>
              <w:t>Principal (or delegated officer)</w:t>
            </w:r>
            <w:r w:rsidRPr="00B71B89">
              <w:rPr>
                <w:b w:val="0"/>
                <w:bCs w:val="0"/>
                <w:i w:val="0"/>
                <w:iCs w:val="0"/>
              </w:rPr>
              <w:t xml:space="preserve"> will: </w:t>
            </w:r>
          </w:p>
          <w:p w14:paraId="7EC480DF" w14:textId="15EA6B5E" w:rsidR="00B71B89" w:rsidRPr="0049097D" w:rsidRDefault="00B71B89" w:rsidP="00B71B89">
            <w:pPr>
              <w:numPr>
                <w:ilvl w:val="0"/>
                <w:numId w:val="3"/>
              </w:numPr>
              <w:tabs>
                <w:tab w:val="left" w:pos="2835"/>
              </w:tabs>
              <w:spacing w:line="276" w:lineRule="auto"/>
              <w:ind w:left="360"/>
              <w:jc w:val="both"/>
            </w:pPr>
            <w:r w:rsidRPr="0049097D">
              <w:t xml:space="preserve">on receipt of the completed </w:t>
            </w:r>
            <w:r w:rsidR="00756952" w:rsidRPr="00756952">
              <w:rPr>
                <w:i/>
                <w:iCs/>
              </w:rPr>
              <w:t>Form 1</w:t>
            </w:r>
            <w:r w:rsidR="00756952">
              <w:rPr>
                <w:i/>
                <w:iCs/>
              </w:rPr>
              <w:t xml:space="preserve">: QRSS </w:t>
            </w:r>
            <w:r w:rsidRPr="0049097D">
              <w:rPr>
                <w:i/>
                <w:iCs/>
              </w:rPr>
              <w:t>Concussion Referral and Return Form</w:t>
            </w:r>
            <w:r w:rsidRPr="0049097D">
              <w:t>:</w:t>
            </w:r>
          </w:p>
          <w:p w14:paraId="5390F39B" w14:textId="77777777" w:rsidR="00B71B89" w:rsidRPr="0049097D" w:rsidRDefault="00B71B89" w:rsidP="00B71B89">
            <w:pPr>
              <w:numPr>
                <w:ilvl w:val="1"/>
                <w:numId w:val="4"/>
              </w:numPr>
              <w:tabs>
                <w:tab w:val="left" w:pos="2835"/>
              </w:tabs>
              <w:spacing w:line="276" w:lineRule="auto"/>
              <w:ind w:left="1083"/>
              <w:jc w:val="both"/>
            </w:pPr>
            <w:r w:rsidRPr="0049097D">
              <w:t xml:space="preserve">contact the parent/carer, the student and their school teachers to discuss the advice provided by the student’s Medical Practitioner. </w:t>
            </w:r>
          </w:p>
          <w:p w14:paraId="7ADE603D" w14:textId="77777777" w:rsidR="00B71B89" w:rsidRPr="0049097D" w:rsidRDefault="00B71B89" w:rsidP="00B71B89">
            <w:pPr>
              <w:numPr>
                <w:ilvl w:val="1"/>
                <w:numId w:val="4"/>
              </w:numPr>
              <w:tabs>
                <w:tab w:val="left" w:pos="2835"/>
              </w:tabs>
              <w:spacing w:line="276" w:lineRule="auto"/>
              <w:ind w:left="1083"/>
              <w:jc w:val="both"/>
            </w:pPr>
            <w:r w:rsidRPr="0049097D">
              <w:t>copy and store the advice from the student’s Medical Practitioner in the student’s OneSchool record (for state schools) or in accordance with non-state school requirements</w:t>
            </w:r>
          </w:p>
          <w:p w14:paraId="401F09AF" w14:textId="77777777" w:rsidR="00B71B89" w:rsidRPr="0049097D" w:rsidRDefault="00B71B89" w:rsidP="00B71B89">
            <w:pPr>
              <w:numPr>
                <w:ilvl w:val="1"/>
                <w:numId w:val="4"/>
              </w:numPr>
              <w:tabs>
                <w:tab w:val="left" w:pos="2835"/>
              </w:tabs>
              <w:spacing w:line="276" w:lineRule="auto"/>
              <w:ind w:left="1083"/>
              <w:jc w:val="both"/>
            </w:pPr>
            <w:r w:rsidRPr="0049097D">
              <w:t>advise the student of the importance of following the Medical Practitioner’s advice regarding concussion management.</w:t>
            </w:r>
          </w:p>
          <w:p w14:paraId="01C34C6E" w14:textId="77777777" w:rsidR="00B71B89" w:rsidRPr="00B71B89" w:rsidRDefault="00B71B89" w:rsidP="00B71B89">
            <w:pPr>
              <w:pStyle w:val="Heading4"/>
              <w:rPr>
                <w:b w:val="0"/>
                <w:bCs w:val="0"/>
                <w:i w:val="0"/>
                <w:iCs w:val="0"/>
              </w:rPr>
            </w:pPr>
            <w:r w:rsidRPr="00B71B89">
              <w:rPr>
                <w:i w:val="0"/>
                <w:iCs w:val="0"/>
                <w:u w:val="single"/>
              </w:rPr>
              <w:t>School staff</w:t>
            </w:r>
            <w:r w:rsidRPr="00B71B89">
              <w:rPr>
                <w:b w:val="0"/>
                <w:bCs w:val="0"/>
                <w:i w:val="0"/>
                <w:iCs w:val="0"/>
              </w:rPr>
              <w:t xml:space="preserve"> will:</w:t>
            </w:r>
          </w:p>
          <w:p w14:paraId="3B43132D" w14:textId="77777777" w:rsidR="00B71B89" w:rsidRDefault="00B71B89" w:rsidP="00B71B89">
            <w:pPr>
              <w:numPr>
                <w:ilvl w:val="0"/>
                <w:numId w:val="3"/>
              </w:numPr>
              <w:tabs>
                <w:tab w:val="left" w:pos="2835"/>
              </w:tabs>
              <w:spacing w:line="276" w:lineRule="auto"/>
              <w:ind w:left="360"/>
              <w:jc w:val="both"/>
            </w:pPr>
            <w:r w:rsidRPr="0049097D">
              <w:t>follow the advice from the student’s Medical Practitioner to support the student’s return to school and play following a concussion.</w:t>
            </w:r>
          </w:p>
          <w:p w14:paraId="6074A30A" w14:textId="301F4912" w:rsidR="00B71B89" w:rsidRDefault="00B71B89" w:rsidP="00B71B89">
            <w:pPr>
              <w:numPr>
                <w:ilvl w:val="0"/>
                <w:numId w:val="3"/>
              </w:numPr>
              <w:tabs>
                <w:tab w:val="left" w:pos="2835"/>
              </w:tabs>
              <w:spacing w:line="276" w:lineRule="auto"/>
              <w:ind w:left="360"/>
              <w:jc w:val="both"/>
            </w:pPr>
            <w:r w:rsidRPr="0049097D">
              <w:t>advise the student of the importance of following the advice from the student’s Medical Practitioner (e.g., Return to sport care plan).</w:t>
            </w:r>
          </w:p>
        </w:tc>
      </w:tr>
      <w:tr w:rsidR="00B71B89" w14:paraId="45FE0793" w14:textId="77777777" w:rsidTr="00B71B89">
        <w:tc>
          <w:tcPr>
            <w:tcW w:w="9010" w:type="dxa"/>
          </w:tcPr>
          <w:p w14:paraId="7277E7E5" w14:textId="193FC864" w:rsidR="00B71B89" w:rsidRPr="00B71B89" w:rsidRDefault="00B71B89" w:rsidP="00B71B89">
            <w:pPr>
              <w:pStyle w:val="Heading4"/>
              <w:rPr>
                <w:i w:val="0"/>
                <w:iCs w:val="0"/>
              </w:rPr>
            </w:pPr>
            <w:r w:rsidRPr="00B71B89">
              <w:rPr>
                <w:i w:val="0"/>
                <w:iCs w:val="0"/>
              </w:rPr>
              <w:lastRenderedPageBreak/>
              <w:t xml:space="preserve">If the Medical Practitioner completed </w:t>
            </w:r>
            <w:r w:rsidR="00756952">
              <w:rPr>
                <w:i w:val="0"/>
                <w:iCs w:val="0"/>
              </w:rPr>
              <w:t xml:space="preserve">Form 1: QRSS </w:t>
            </w:r>
            <w:r w:rsidRPr="00B71B89">
              <w:rPr>
                <w:i w:val="0"/>
                <w:iCs w:val="0"/>
              </w:rPr>
              <w:t xml:space="preserve">Concussion Referral and Return Form and </w:t>
            </w:r>
            <w:r w:rsidR="00756952">
              <w:rPr>
                <w:i w:val="0"/>
                <w:iCs w:val="0"/>
              </w:rPr>
              <w:t xml:space="preserve">Form 2: QRSS </w:t>
            </w:r>
            <w:r w:rsidRPr="00B71B89">
              <w:rPr>
                <w:i w:val="0"/>
                <w:iCs w:val="0"/>
              </w:rPr>
              <w:t xml:space="preserve">Alternative Diagnosis Referral Form, the </w:t>
            </w:r>
            <w:r w:rsidRPr="00B71B89">
              <w:rPr>
                <w:i w:val="0"/>
                <w:iCs w:val="0"/>
                <w:u w:val="single"/>
              </w:rPr>
              <w:t>Parent/Carer/Independent Student</w:t>
            </w:r>
            <w:r w:rsidRPr="00B71B89">
              <w:rPr>
                <w:i w:val="0"/>
                <w:iCs w:val="0"/>
              </w:rPr>
              <w:t xml:space="preserve"> </w:t>
            </w:r>
            <w:r w:rsidRPr="00F61675">
              <w:rPr>
                <w:b w:val="0"/>
                <w:bCs w:val="0"/>
                <w:i w:val="0"/>
                <w:iCs w:val="0"/>
              </w:rPr>
              <w:t>will</w:t>
            </w:r>
            <w:r w:rsidRPr="00B71B89">
              <w:rPr>
                <w:i w:val="0"/>
                <w:iCs w:val="0"/>
              </w:rPr>
              <w:t>:</w:t>
            </w:r>
          </w:p>
          <w:p w14:paraId="7D084130" w14:textId="3EF75F99" w:rsidR="00B71B89" w:rsidRPr="0049097D" w:rsidRDefault="00B71B89" w:rsidP="00B71B89">
            <w:pPr>
              <w:numPr>
                <w:ilvl w:val="0"/>
                <w:numId w:val="6"/>
              </w:numPr>
              <w:tabs>
                <w:tab w:val="left" w:pos="2835"/>
              </w:tabs>
              <w:spacing w:line="276" w:lineRule="auto"/>
              <w:jc w:val="both"/>
              <w:rPr>
                <w:bCs/>
              </w:rPr>
            </w:pPr>
            <w:r w:rsidRPr="0049097D">
              <w:rPr>
                <w:bCs/>
              </w:rPr>
              <w:t xml:space="preserve">provide a copy of the completed </w:t>
            </w:r>
            <w:r w:rsidR="00756952" w:rsidRPr="00756952">
              <w:rPr>
                <w:i/>
                <w:iCs/>
              </w:rPr>
              <w:t>Form 1</w:t>
            </w:r>
            <w:r w:rsidR="00756952">
              <w:rPr>
                <w:i/>
                <w:iCs/>
              </w:rPr>
              <w:t xml:space="preserve">: QRSS </w:t>
            </w:r>
            <w:r w:rsidRPr="00BF3429">
              <w:rPr>
                <w:bCs/>
                <w:i/>
                <w:iCs/>
              </w:rPr>
              <w:t>Concussion Referral and Return Form</w:t>
            </w:r>
            <w:r>
              <w:rPr>
                <w:bCs/>
              </w:rPr>
              <w:t xml:space="preserve">, </w:t>
            </w:r>
            <w:r w:rsidR="00756952" w:rsidRPr="00756952">
              <w:rPr>
                <w:i/>
                <w:iCs/>
              </w:rPr>
              <w:t>Form 2: QRSS</w:t>
            </w:r>
            <w:r w:rsidR="00756952">
              <w:t xml:space="preserve"> </w:t>
            </w:r>
            <w:r w:rsidRPr="00BF3429">
              <w:rPr>
                <w:bCs/>
                <w:i/>
                <w:iCs/>
              </w:rPr>
              <w:t>Alternative Diagnosis Referral Form</w:t>
            </w:r>
            <w:r w:rsidRPr="0049097D">
              <w:rPr>
                <w:bCs/>
              </w:rPr>
              <w:t xml:space="preserve"> and any associated written advice from the treating Medical Practitioner to:</w:t>
            </w:r>
          </w:p>
          <w:p w14:paraId="40B9B829" w14:textId="77777777" w:rsidR="00B71B89" w:rsidRPr="0049097D" w:rsidRDefault="00B71B89" w:rsidP="004D4ED6">
            <w:pPr>
              <w:numPr>
                <w:ilvl w:val="1"/>
                <w:numId w:val="4"/>
              </w:numPr>
              <w:tabs>
                <w:tab w:val="left" w:pos="2835"/>
              </w:tabs>
              <w:spacing w:line="276" w:lineRule="auto"/>
              <w:ind w:left="1083"/>
              <w:jc w:val="both"/>
            </w:pPr>
            <w:r w:rsidRPr="0049097D">
              <w:t>the Team Official;</w:t>
            </w:r>
          </w:p>
          <w:p w14:paraId="2FDAE220" w14:textId="77777777" w:rsidR="00B71B89" w:rsidRPr="0049097D" w:rsidRDefault="00B71B89" w:rsidP="004D4ED6">
            <w:pPr>
              <w:numPr>
                <w:ilvl w:val="1"/>
                <w:numId w:val="4"/>
              </w:numPr>
              <w:tabs>
                <w:tab w:val="left" w:pos="2835"/>
              </w:tabs>
              <w:spacing w:line="276" w:lineRule="auto"/>
              <w:ind w:left="1083"/>
              <w:jc w:val="both"/>
            </w:pPr>
            <w:r w:rsidRPr="0049097D">
              <w:t>the Student’s Representative School Sport Officer; and</w:t>
            </w:r>
          </w:p>
          <w:p w14:paraId="7B21A84F" w14:textId="77777777" w:rsidR="00B71B89" w:rsidRDefault="00B71B89" w:rsidP="004D4ED6">
            <w:pPr>
              <w:numPr>
                <w:ilvl w:val="1"/>
                <w:numId w:val="4"/>
              </w:numPr>
              <w:tabs>
                <w:tab w:val="left" w:pos="2835"/>
              </w:tabs>
              <w:spacing w:line="276" w:lineRule="auto"/>
              <w:ind w:left="1083"/>
              <w:jc w:val="both"/>
            </w:pPr>
            <w:r w:rsidRPr="0049097D">
              <w:t>the student’s Principal.</w:t>
            </w:r>
          </w:p>
          <w:p w14:paraId="27591DB3" w14:textId="6A911923" w:rsidR="00FE433C" w:rsidRPr="00FE433C" w:rsidRDefault="00FE433C" w:rsidP="00FE433C">
            <w:pPr>
              <w:numPr>
                <w:ilvl w:val="0"/>
                <w:numId w:val="6"/>
              </w:numPr>
              <w:tabs>
                <w:tab w:val="left" w:pos="2835"/>
              </w:tabs>
              <w:spacing w:line="276" w:lineRule="auto"/>
              <w:jc w:val="both"/>
              <w:rPr>
                <w:bCs/>
              </w:rPr>
            </w:pPr>
            <w:bookmarkStart w:id="30" w:name="_Hlk220943262"/>
            <w:r w:rsidRPr="00FE433C">
              <w:rPr>
                <w:bCs/>
              </w:rPr>
              <w:lastRenderedPageBreak/>
              <w:t xml:space="preserve">Sign and return a completed copy of </w:t>
            </w:r>
            <w:r w:rsidRPr="00FE433C">
              <w:rPr>
                <w:bCs/>
                <w:i/>
                <w:iCs/>
              </w:rPr>
              <w:t>Form 3: QRSS Concussion Management Confirmation of Return to Event Clearance Form</w:t>
            </w:r>
          </w:p>
          <w:bookmarkEnd w:id="30"/>
          <w:p w14:paraId="5542D1DD"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Team Official</w:t>
            </w:r>
            <w:r w:rsidRPr="00B71B89">
              <w:rPr>
                <w:b w:val="0"/>
                <w:bCs w:val="0"/>
                <w:i w:val="0"/>
                <w:iCs w:val="0"/>
              </w:rPr>
              <w:t xml:space="preserve"> will:</w:t>
            </w:r>
          </w:p>
          <w:p w14:paraId="7F79EC2A" w14:textId="77777777" w:rsidR="00B71B89" w:rsidRDefault="00B71B89" w:rsidP="00B71B89">
            <w:pPr>
              <w:numPr>
                <w:ilvl w:val="0"/>
                <w:numId w:val="6"/>
              </w:numPr>
              <w:tabs>
                <w:tab w:val="left" w:pos="2835"/>
              </w:tabs>
              <w:spacing w:line="276" w:lineRule="auto"/>
              <w:jc w:val="both"/>
              <w:rPr>
                <w:bCs/>
              </w:rPr>
            </w:pPr>
            <w:r w:rsidRPr="0049097D">
              <w:rPr>
                <w:bCs/>
              </w:rPr>
              <w:t xml:space="preserve">on receipt of the completed </w:t>
            </w:r>
            <w:r w:rsidRPr="00BF3429">
              <w:rPr>
                <w:bCs/>
              </w:rPr>
              <w:t>forms</w:t>
            </w:r>
            <w:r>
              <w:rPr>
                <w:bCs/>
              </w:rPr>
              <w:t xml:space="preserve">, </w:t>
            </w:r>
            <w:r w:rsidRPr="0049097D">
              <w:rPr>
                <w:bCs/>
              </w:rPr>
              <w:t>notify the Event Convenor and Host Representative School Sport Officer the advice from the treating Medical Practitioner that the student can return to play.</w:t>
            </w:r>
          </w:p>
          <w:p w14:paraId="1DF82F52" w14:textId="2F8869AF" w:rsidR="00BF15D2" w:rsidRPr="0049097D" w:rsidRDefault="004D4ED6" w:rsidP="00B71B89">
            <w:pPr>
              <w:numPr>
                <w:ilvl w:val="0"/>
                <w:numId w:val="6"/>
              </w:numPr>
              <w:tabs>
                <w:tab w:val="left" w:pos="2835"/>
              </w:tabs>
              <w:spacing w:line="276" w:lineRule="auto"/>
              <w:jc w:val="both"/>
              <w:rPr>
                <w:bCs/>
              </w:rPr>
            </w:pPr>
            <w:r>
              <w:rPr>
                <w:bCs/>
              </w:rPr>
              <w:t>p</w:t>
            </w:r>
            <w:r w:rsidR="00BF15D2">
              <w:rPr>
                <w:bCs/>
              </w:rPr>
              <w:t xml:space="preserve">rovide a completed copy of the </w:t>
            </w:r>
            <w:r w:rsidR="00756952" w:rsidRPr="00756952">
              <w:rPr>
                <w:bCs/>
                <w:i/>
                <w:iCs/>
              </w:rPr>
              <w:t>Form 3: QRSS</w:t>
            </w:r>
            <w:r w:rsidR="00756952">
              <w:rPr>
                <w:bCs/>
              </w:rPr>
              <w:t xml:space="preserve"> </w:t>
            </w:r>
            <w:r w:rsidR="00BF15D2" w:rsidRPr="009174B1">
              <w:rPr>
                <w:bCs/>
                <w:i/>
                <w:iCs/>
              </w:rPr>
              <w:t>Concussion Management Confirmation of Return to Event Clearance Form</w:t>
            </w:r>
            <w:r w:rsidR="00BF15D2">
              <w:rPr>
                <w:bCs/>
              </w:rPr>
              <w:t xml:space="preserve"> to the</w:t>
            </w:r>
            <w:r w:rsidR="009174B1">
              <w:rPr>
                <w:bCs/>
              </w:rPr>
              <w:t xml:space="preserve"> Parent/Carer</w:t>
            </w:r>
            <w:r w:rsidR="00FE433C">
              <w:rPr>
                <w:bCs/>
              </w:rPr>
              <w:t xml:space="preserve"> for signing</w:t>
            </w:r>
            <w:r w:rsidR="009174B1">
              <w:rPr>
                <w:bCs/>
              </w:rPr>
              <w:t>.</w:t>
            </w:r>
          </w:p>
          <w:p w14:paraId="03660225"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Principal (or delegated officer)</w:t>
            </w:r>
            <w:r w:rsidRPr="00B71B89">
              <w:rPr>
                <w:b w:val="0"/>
                <w:bCs w:val="0"/>
                <w:i w:val="0"/>
                <w:iCs w:val="0"/>
              </w:rPr>
              <w:t xml:space="preserve"> will:</w:t>
            </w:r>
          </w:p>
          <w:p w14:paraId="08AF3E84" w14:textId="7B6CF4B8" w:rsidR="00B71B89" w:rsidRDefault="00B71B89" w:rsidP="00BF15D2">
            <w:pPr>
              <w:numPr>
                <w:ilvl w:val="0"/>
                <w:numId w:val="6"/>
              </w:numPr>
              <w:tabs>
                <w:tab w:val="left" w:pos="2835"/>
              </w:tabs>
              <w:spacing w:line="276" w:lineRule="auto"/>
              <w:jc w:val="both"/>
            </w:pPr>
            <w:r w:rsidRPr="00BF15D2">
              <w:rPr>
                <w:bCs/>
              </w:rPr>
              <w:t>copy and store the advice from the student’s Medical Practitioner, if parent’s/carer’s/independent student’s approval has been received, in the student’s OneSchool record (for state schools) or in accordance with non-state school requirements.</w:t>
            </w:r>
          </w:p>
        </w:tc>
      </w:tr>
      <w:bookmarkEnd w:id="21"/>
    </w:tbl>
    <w:p w14:paraId="45A83B2C" w14:textId="3E717399" w:rsidR="00184D6D" w:rsidRDefault="00184D6D" w:rsidP="00B71B89">
      <w:pPr>
        <w:tabs>
          <w:tab w:val="left" w:pos="2835"/>
        </w:tabs>
        <w:spacing w:line="276" w:lineRule="auto"/>
        <w:jc w:val="both"/>
      </w:pPr>
    </w:p>
    <w:tbl>
      <w:tblPr>
        <w:tblStyle w:val="TableGrid"/>
        <w:tblW w:w="0" w:type="auto"/>
        <w:tblBorders>
          <w:top w:val="single" w:sz="18" w:space="0" w:color="1B5899"/>
          <w:left w:val="single" w:sz="18" w:space="0" w:color="1B5899"/>
          <w:bottom w:val="single" w:sz="18" w:space="0" w:color="1B5899"/>
          <w:right w:val="single" w:sz="18" w:space="0" w:color="1B5899"/>
          <w:insideH w:val="single" w:sz="18" w:space="0" w:color="1B5899"/>
          <w:insideV w:val="single" w:sz="18" w:space="0" w:color="1B5899"/>
        </w:tblBorders>
        <w:tblLook w:val="04A0" w:firstRow="1" w:lastRow="0" w:firstColumn="1" w:lastColumn="0" w:noHBand="0" w:noVBand="1"/>
      </w:tblPr>
      <w:tblGrid>
        <w:gridCol w:w="8974"/>
      </w:tblGrid>
      <w:tr w:rsidR="00B71B89" w14:paraId="62C2913F" w14:textId="77777777" w:rsidTr="002C346D">
        <w:tc>
          <w:tcPr>
            <w:tcW w:w="8974" w:type="dxa"/>
          </w:tcPr>
          <w:p w14:paraId="3CFB81DF" w14:textId="77777777" w:rsidR="00B71B89" w:rsidRPr="00BF15D2" w:rsidRDefault="00B71B89" w:rsidP="00B71B89">
            <w:pPr>
              <w:pStyle w:val="Heading3"/>
              <w:spacing w:line="276" w:lineRule="auto"/>
              <w:rPr>
                <w:b/>
                <w:bCs w:val="0"/>
              </w:rPr>
            </w:pPr>
            <w:bookmarkStart w:id="31" w:name="_Toc221031004"/>
            <w:r w:rsidRPr="00BF15D2">
              <w:rPr>
                <w:b/>
                <w:bCs w:val="0"/>
              </w:rPr>
              <w:t>STEP 5: REVIEW</w:t>
            </w:r>
            <w:bookmarkEnd w:id="31"/>
          </w:p>
          <w:p w14:paraId="17B21843"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Host Representative School Sport Officer</w:t>
            </w:r>
            <w:r w:rsidRPr="00B71B89">
              <w:rPr>
                <w:b w:val="0"/>
                <w:bCs w:val="0"/>
                <w:i w:val="0"/>
                <w:iCs w:val="0"/>
              </w:rPr>
              <w:t xml:space="preserve"> will:</w:t>
            </w:r>
          </w:p>
          <w:p w14:paraId="26598A6C" w14:textId="58FB46BD" w:rsidR="00B71B89" w:rsidRDefault="00B71B89" w:rsidP="00B71B89">
            <w:pPr>
              <w:numPr>
                <w:ilvl w:val="0"/>
                <w:numId w:val="3"/>
              </w:numPr>
              <w:tabs>
                <w:tab w:val="left" w:pos="2835"/>
              </w:tabs>
              <w:spacing w:line="276" w:lineRule="auto"/>
              <w:ind w:left="357" w:hanging="357"/>
              <w:contextualSpacing/>
              <w:jc w:val="both"/>
              <w:rPr>
                <w:rFonts w:cs="Arial"/>
              </w:rPr>
            </w:pPr>
            <w:r>
              <w:rPr>
                <w:rFonts w:cs="Arial"/>
              </w:rPr>
              <w:t xml:space="preserve">populate the </w:t>
            </w:r>
            <w:r w:rsidR="00FE433C">
              <w:rPr>
                <w:rFonts w:cs="Arial"/>
              </w:rPr>
              <w:t xml:space="preserve">QRSS </w:t>
            </w:r>
            <w:r w:rsidRPr="002E2807">
              <w:rPr>
                <w:rFonts w:cs="Arial"/>
              </w:rPr>
              <w:t>Concussion</w:t>
            </w:r>
            <w:r>
              <w:rPr>
                <w:rFonts w:cs="Arial"/>
              </w:rPr>
              <w:t xml:space="preserve"> Register (SharePoint) following each event. </w:t>
            </w:r>
          </w:p>
          <w:p w14:paraId="54202108" w14:textId="417389A5" w:rsidR="00B71B89" w:rsidRPr="002E2807" w:rsidRDefault="00B71B89" w:rsidP="00B71B89">
            <w:pPr>
              <w:pStyle w:val="ListParagraph"/>
              <w:numPr>
                <w:ilvl w:val="1"/>
                <w:numId w:val="4"/>
              </w:numPr>
              <w:snapToGrid w:val="0"/>
              <w:spacing w:line="276" w:lineRule="auto"/>
              <w:ind w:left="1077" w:hanging="357"/>
              <w:jc w:val="both"/>
              <w:rPr>
                <w:rFonts w:cs="Arial"/>
              </w:rPr>
            </w:pPr>
            <w:r>
              <w:rPr>
                <w:rFonts w:cs="Arial"/>
              </w:rPr>
              <w:t>The QRSS – District School Sport Officer (QRSS-DSSO) w</w:t>
            </w:r>
            <w:r w:rsidRPr="00104C69">
              <w:rPr>
                <w:rFonts w:cs="Arial"/>
              </w:rPr>
              <w:t xml:space="preserve">ill submit the register to the </w:t>
            </w:r>
            <w:r>
              <w:rPr>
                <w:rFonts w:cs="Arial"/>
              </w:rPr>
              <w:t xml:space="preserve">QRSS – Regional School Sport Officer (QRSS-RSSO) for input into the </w:t>
            </w:r>
            <w:r w:rsidR="00FE433C">
              <w:rPr>
                <w:rFonts w:cs="Arial"/>
              </w:rPr>
              <w:t>QRSS Concussion Register</w:t>
            </w:r>
            <w:r>
              <w:rPr>
                <w:rFonts w:cs="Arial"/>
              </w:rPr>
              <w:t>.</w:t>
            </w:r>
          </w:p>
          <w:p w14:paraId="6FA01AE7" w14:textId="77777777" w:rsidR="00B71B89" w:rsidRPr="00F45C0A" w:rsidRDefault="00B71B89" w:rsidP="00B71B89">
            <w:pPr>
              <w:pStyle w:val="ListParagraph"/>
              <w:numPr>
                <w:ilvl w:val="0"/>
                <w:numId w:val="7"/>
              </w:numPr>
              <w:spacing w:line="276" w:lineRule="auto"/>
              <w:rPr>
                <w:rFonts w:cs="Arial"/>
              </w:rPr>
            </w:pPr>
            <w:r w:rsidRPr="00D2163D">
              <w:rPr>
                <w:rFonts w:cs="Arial"/>
              </w:rPr>
              <w:t xml:space="preserve">review the concussion register following every event to </w:t>
            </w:r>
            <w:r w:rsidRPr="00F45C0A">
              <w:rPr>
                <w:rFonts w:cs="Arial"/>
              </w:rPr>
              <w:t xml:space="preserve">identify any particular risk factors that may be mitigated at future events by strategies such as </w:t>
            </w:r>
            <w:r w:rsidRPr="00D2163D">
              <w:rPr>
                <w:rFonts w:cs="Arial"/>
              </w:rPr>
              <w:t>additional staff</w:t>
            </w:r>
            <w:r w:rsidRPr="00F45C0A">
              <w:rPr>
                <w:rFonts w:cs="Arial"/>
              </w:rPr>
              <w:t xml:space="preserve"> on site</w:t>
            </w:r>
            <w:r w:rsidRPr="00D2163D">
              <w:rPr>
                <w:rFonts w:cs="Arial"/>
              </w:rPr>
              <w:t xml:space="preserve"> or training</w:t>
            </w:r>
            <w:r w:rsidRPr="00F45C0A">
              <w:rPr>
                <w:rFonts w:cs="Arial"/>
              </w:rPr>
              <w:t xml:space="preserve"> for students or staff about concussion prevention.</w:t>
            </w:r>
          </w:p>
          <w:p w14:paraId="6C34F871" w14:textId="77777777" w:rsidR="00B71B89" w:rsidRPr="00B71B89" w:rsidRDefault="00B71B89" w:rsidP="00B71B89">
            <w:pPr>
              <w:pStyle w:val="Heading4"/>
              <w:rPr>
                <w:b w:val="0"/>
                <w:bCs w:val="0"/>
                <w:i w:val="0"/>
                <w:iCs w:val="0"/>
              </w:rPr>
            </w:pPr>
            <w:bookmarkStart w:id="32" w:name="_Hlk204950204"/>
            <w:r w:rsidRPr="00B71B89">
              <w:rPr>
                <w:b w:val="0"/>
                <w:bCs w:val="0"/>
                <w:i w:val="0"/>
                <w:iCs w:val="0"/>
              </w:rPr>
              <w:t xml:space="preserve">The </w:t>
            </w:r>
            <w:r w:rsidRPr="00B71B89">
              <w:rPr>
                <w:i w:val="0"/>
                <w:iCs w:val="0"/>
                <w:u w:val="single"/>
              </w:rPr>
              <w:t>Student’s Representative School Sport Officer</w:t>
            </w:r>
            <w:r w:rsidRPr="00B71B89">
              <w:rPr>
                <w:b w:val="0"/>
                <w:bCs w:val="0"/>
                <w:i w:val="0"/>
                <w:iCs w:val="0"/>
              </w:rPr>
              <w:t xml:space="preserve"> will:</w:t>
            </w:r>
          </w:p>
          <w:bookmarkEnd w:id="32"/>
          <w:p w14:paraId="472BEFE0" w14:textId="77777777" w:rsidR="00B71B89" w:rsidRDefault="00B71B89" w:rsidP="00B71B89">
            <w:pPr>
              <w:numPr>
                <w:ilvl w:val="0"/>
                <w:numId w:val="3"/>
              </w:numPr>
              <w:tabs>
                <w:tab w:val="left" w:pos="2835"/>
              </w:tabs>
              <w:spacing w:line="276" w:lineRule="auto"/>
              <w:ind w:left="357" w:hanging="357"/>
              <w:contextualSpacing/>
              <w:jc w:val="both"/>
              <w:rPr>
                <w:rFonts w:cs="Arial"/>
              </w:rPr>
            </w:pPr>
            <w:r w:rsidRPr="00251529">
              <w:rPr>
                <w:rFonts w:cs="Arial"/>
              </w:rPr>
              <w:t xml:space="preserve">advise the student’s </w:t>
            </w:r>
            <w:r>
              <w:rPr>
                <w:rFonts w:cs="Arial"/>
              </w:rPr>
              <w:t>Principal</w:t>
            </w:r>
            <w:r w:rsidRPr="00251529">
              <w:rPr>
                <w:rFonts w:cs="Arial"/>
              </w:rPr>
              <w:t xml:space="preserve"> (or delegated officer) of actions taken following a review of the incident as per the </w:t>
            </w:r>
            <w:r w:rsidRPr="00756952">
              <w:rPr>
                <w:rFonts w:eastAsia="DengXian" w:cs="Times New Roman"/>
                <w:i/>
                <w:iCs/>
                <w:szCs w:val="22"/>
                <w:lang w:eastAsia="zh-CN"/>
              </w:rPr>
              <w:t>Health, safety and wellbeing incident management</w:t>
            </w:r>
            <w:r w:rsidRPr="00756952">
              <w:rPr>
                <w:rFonts w:cs="Arial"/>
              </w:rPr>
              <w:t xml:space="preserve"> </w:t>
            </w:r>
            <w:r w:rsidRPr="00251529">
              <w:rPr>
                <w:rFonts w:cs="Arial"/>
              </w:rPr>
              <w:t>procedure.</w:t>
            </w:r>
          </w:p>
          <w:p w14:paraId="7B9E42B5" w14:textId="77777777" w:rsidR="00B71B89" w:rsidRPr="00251529" w:rsidRDefault="00B71B89" w:rsidP="00B71B89">
            <w:pPr>
              <w:numPr>
                <w:ilvl w:val="0"/>
                <w:numId w:val="3"/>
              </w:numPr>
              <w:tabs>
                <w:tab w:val="left" w:pos="2835"/>
              </w:tabs>
              <w:spacing w:line="276" w:lineRule="auto"/>
              <w:ind w:left="357" w:hanging="357"/>
              <w:jc w:val="both"/>
            </w:pPr>
            <w:r w:rsidRPr="000F398C">
              <w:t xml:space="preserve">store the </w:t>
            </w:r>
            <w:r w:rsidRPr="00D2163D">
              <w:rPr>
                <w:rFonts w:cs="Arial"/>
              </w:rPr>
              <w:t>students’</w:t>
            </w:r>
            <w:r w:rsidRPr="000F398C">
              <w:t xml:space="preserve"> documents in accordance with Representative School Sport guidelines.</w:t>
            </w:r>
          </w:p>
          <w:p w14:paraId="01720DE6" w14:textId="77777777" w:rsidR="00B71B89" w:rsidRPr="00B71B89" w:rsidRDefault="00B71B89" w:rsidP="00B71B89">
            <w:pPr>
              <w:pStyle w:val="Heading4"/>
              <w:rPr>
                <w:b w:val="0"/>
                <w:bCs w:val="0"/>
                <w:i w:val="0"/>
                <w:iCs w:val="0"/>
              </w:rPr>
            </w:pPr>
            <w:r w:rsidRPr="00B71B89">
              <w:rPr>
                <w:b w:val="0"/>
                <w:bCs w:val="0"/>
                <w:i w:val="0"/>
                <w:iCs w:val="0"/>
              </w:rPr>
              <w:t xml:space="preserve">The </w:t>
            </w:r>
            <w:r w:rsidRPr="00B71B89">
              <w:rPr>
                <w:i w:val="0"/>
                <w:iCs w:val="0"/>
                <w:u w:val="single"/>
              </w:rPr>
              <w:t>Principal (or delegated officer)</w:t>
            </w:r>
            <w:r w:rsidRPr="00B71B89">
              <w:rPr>
                <w:b w:val="0"/>
                <w:bCs w:val="0"/>
                <w:i w:val="0"/>
                <w:iCs w:val="0"/>
              </w:rPr>
              <w:t xml:space="preserve"> will:</w:t>
            </w:r>
          </w:p>
          <w:p w14:paraId="491AD692" w14:textId="64257F39" w:rsidR="00F315B7" w:rsidRDefault="00B71B89" w:rsidP="00B71B89">
            <w:pPr>
              <w:numPr>
                <w:ilvl w:val="0"/>
                <w:numId w:val="3"/>
              </w:numPr>
              <w:tabs>
                <w:tab w:val="left" w:pos="2835"/>
              </w:tabs>
              <w:spacing w:line="276" w:lineRule="auto"/>
              <w:ind w:left="357" w:hanging="357"/>
              <w:contextualSpacing/>
              <w:jc w:val="both"/>
              <w:rPr>
                <w:rFonts w:eastAsia="DengXian" w:cs="Times New Roman"/>
                <w:szCs w:val="22"/>
                <w:lang w:eastAsia="zh-CN"/>
              </w:rPr>
            </w:pPr>
            <w:r w:rsidRPr="000F398C">
              <w:t>review</w:t>
            </w:r>
            <w:r w:rsidRPr="000F398C">
              <w:rPr>
                <w:rFonts w:eastAsia="DengXian" w:cs="Times New Roman"/>
                <w:szCs w:val="22"/>
                <w:lang w:eastAsia="zh-CN"/>
              </w:rPr>
              <w:t xml:space="preserve"> the </w:t>
            </w:r>
            <w:r w:rsidRPr="00BE4BE9">
              <w:rPr>
                <w:rFonts w:eastAsia="DengXian" w:cs="Times New Roman"/>
                <w:i/>
                <w:iCs/>
                <w:color w:val="0F2C51" w:themeColor="text1"/>
                <w:szCs w:val="22"/>
                <w:lang w:eastAsia="zh-CN"/>
              </w:rPr>
              <w:t xml:space="preserve">MyHR </w:t>
            </w:r>
            <w:r w:rsidR="00BE4BE9" w:rsidRPr="00BE4BE9">
              <w:rPr>
                <w:rFonts w:eastAsia="DengXian" w:cs="Times New Roman"/>
                <w:i/>
                <w:iCs/>
                <w:color w:val="0F2C51" w:themeColor="text1"/>
                <w:szCs w:val="22"/>
                <w:lang w:eastAsia="zh-CN"/>
              </w:rPr>
              <w:t>I</w:t>
            </w:r>
            <w:r w:rsidRPr="00BE4BE9">
              <w:rPr>
                <w:rFonts w:eastAsia="DengXian" w:cs="Times New Roman"/>
                <w:i/>
                <w:iCs/>
                <w:szCs w:val="22"/>
                <w:lang w:eastAsia="zh-CN"/>
              </w:rPr>
              <w:t xml:space="preserve">ncident </w:t>
            </w:r>
            <w:r w:rsidR="00BE4BE9" w:rsidRPr="00BE4BE9">
              <w:rPr>
                <w:rFonts w:eastAsia="DengXian" w:cs="Times New Roman"/>
                <w:i/>
                <w:iCs/>
                <w:szCs w:val="22"/>
                <w:lang w:eastAsia="zh-CN"/>
              </w:rPr>
              <w:t>R</w:t>
            </w:r>
            <w:r w:rsidRPr="00BE4BE9">
              <w:rPr>
                <w:rFonts w:eastAsia="DengXian" w:cs="Times New Roman"/>
                <w:i/>
                <w:iCs/>
                <w:szCs w:val="22"/>
                <w:lang w:eastAsia="zh-CN"/>
              </w:rPr>
              <w:t>eport</w:t>
            </w:r>
            <w:r w:rsidRPr="000F398C">
              <w:rPr>
                <w:rFonts w:eastAsia="DengXian" w:cs="Times New Roman"/>
                <w:szCs w:val="22"/>
                <w:lang w:eastAsia="zh-CN"/>
              </w:rPr>
              <w:t xml:space="preserve"> of the incident as per the </w:t>
            </w:r>
            <w:r w:rsidRPr="00756952">
              <w:rPr>
                <w:rFonts w:eastAsia="DengXian" w:cs="Times New Roman"/>
                <w:i/>
                <w:iCs/>
                <w:szCs w:val="22"/>
                <w:lang w:eastAsia="zh-CN"/>
              </w:rPr>
              <w:t>Health, safety and wellbeing incident management</w:t>
            </w:r>
            <w:r w:rsidRPr="00756952">
              <w:rPr>
                <w:rFonts w:eastAsia="DengXian" w:cs="Times New Roman"/>
                <w:szCs w:val="22"/>
                <w:lang w:eastAsia="zh-CN"/>
              </w:rPr>
              <w:t xml:space="preserve"> </w:t>
            </w:r>
            <w:r w:rsidRPr="000F398C">
              <w:rPr>
                <w:rFonts w:eastAsia="DengXian" w:cs="Times New Roman"/>
                <w:szCs w:val="22"/>
                <w:lang w:eastAsia="zh-CN"/>
              </w:rPr>
              <w:t xml:space="preserve">procedure (for state school staff) or the school process for non-state schools  </w:t>
            </w:r>
          </w:p>
          <w:p w14:paraId="42AF865E" w14:textId="2E27D4C8" w:rsidR="00B71B89" w:rsidRPr="00F315B7" w:rsidRDefault="00B71B89" w:rsidP="00B71B89">
            <w:pPr>
              <w:numPr>
                <w:ilvl w:val="0"/>
                <w:numId w:val="3"/>
              </w:numPr>
              <w:tabs>
                <w:tab w:val="left" w:pos="2835"/>
              </w:tabs>
              <w:spacing w:line="276" w:lineRule="auto"/>
              <w:ind w:left="357" w:hanging="357"/>
              <w:contextualSpacing/>
              <w:jc w:val="both"/>
              <w:rPr>
                <w:rFonts w:eastAsia="DengXian" w:cs="Times New Roman"/>
                <w:szCs w:val="22"/>
                <w:lang w:eastAsia="zh-CN"/>
              </w:rPr>
            </w:pPr>
            <w:r w:rsidRPr="00F315B7">
              <w:rPr>
                <w:rFonts w:eastAsia="DengXian" w:cs="Times New Roman"/>
                <w:szCs w:val="22"/>
                <w:lang w:eastAsia="zh-CN"/>
              </w:rPr>
              <w:t>store</w:t>
            </w:r>
            <w:r w:rsidRPr="000F398C">
              <w:t xml:space="preserve"> student’s documentation relevant to the incident in MyHR (for state schools) or in accordance with school requirements (for non-state schools).</w:t>
            </w:r>
          </w:p>
        </w:tc>
      </w:tr>
    </w:tbl>
    <w:p w14:paraId="553CDA1C" w14:textId="6BD6C7E7" w:rsidR="00184D6D" w:rsidRDefault="00184D6D" w:rsidP="00184D6D">
      <w:pPr>
        <w:pStyle w:val="Heading2"/>
      </w:pPr>
      <w:bookmarkStart w:id="33" w:name="_Toc221031005"/>
      <w:r w:rsidRPr="0047013E">
        <w:lastRenderedPageBreak/>
        <w:t>Terms</w:t>
      </w:r>
      <w:bookmarkEnd w:id="33"/>
    </w:p>
    <w:tbl>
      <w:tblPr>
        <w:tblStyle w:val="TableGrid"/>
        <w:tblpPr w:leftFromText="180" w:rightFromText="180" w:vertAnchor="text" w:tblpY="1"/>
        <w:tblOverlap w:val="never"/>
        <w:tblW w:w="5000" w:type="pct"/>
        <w:tblLook w:val="04A0" w:firstRow="1" w:lastRow="0" w:firstColumn="1" w:lastColumn="0" w:noHBand="0" w:noVBand="1"/>
      </w:tblPr>
      <w:tblGrid>
        <w:gridCol w:w="2833"/>
        <w:gridCol w:w="6177"/>
      </w:tblGrid>
      <w:tr w:rsidR="00184D6D" w:rsidRPr="00C70E70" w14:paraId="60ABB312" w14:textId="77777777" w:rsidTr="00BF15D2">
        <w:trPr>
          <w:trHeight w:val="20"/>
        </w:trPr>
        <w:tc>
          <w:tcPr>
            <w:tcW w:w="1572" w:type="pct"/>
            <w:vAlign w:val="center"/>
          </w:tcPr>
          <w:p w14:paraId="1A883C11" w14:textId="4BA346FD" w:rsidR="00184D6D" w:rsidRPr="00C70E70" w:rsidRDefault="00184D6D" w:rsidP="00173BFC">
            <w:pPr>
              <w:spacing w:before="120" w:line="240" w:lineRule="auto"/>
            </w:pPr>
            <w:r>
              <w:t>Event C</w:t>
            </w:r>
            <w:r w:rsidRPr="00C70E70">
              <w:t>onvenor</w:t>
            </w:r>
          </w:p>
        </w:tc>
        <w:tc>
          <w:tcPr>
            <w:tcW w:w="3428" w:type="pct"/>
            <w:vAlign w:val="center"/>
          </w:tcPr>
          <w:p w14:paraId="77750E1F" w14:textId="77777777" w:rsidR="00184D6D" w:rsidRPr="00C70E70" w:rsidRDefault="00184D6D" w:rsidP="00173BFC">
            <w:pPr>
              <w:spacing w:before="120" w:line="240" w:lineRule="auto"/>
            </w:pPr>
            <w:r w:rsidRPr="000A2243">
              <w:t xml:space="preserve">The Event Convenor is responsible for the day-to-day management of an event. This includes coordinating scheduling, facilities, participants, and logistics. The role may be filled by a designated convenor, registered teacher, or </w:t>
            </w:r>
            <w:r>
              <w:t>Team Official</w:t>
            </w:r>
            <w:r w:rsidRPr="000A2243">
              <w:t>.</w:t>
            </w:r>
          </w:p>
        </w:tc>
      </w:tr>
      <w:tr w:rsidR="00184D6D" w:rsidRPr="00C70E70" w14:paraId="77F5301A" w14:textId="77777777" w:rsidTr="00BF15D2">
        <w:trPr>
          <w:trHeight w:val="20"/>
        </w:trPr>
        <w:tc>
          <w:tcPr>
            <w:tcW w:w="1572" w:type="pct"/>
            <w:vAlign w:val="center"/>
          </w:tcPr>
          <w:p w14:paraId="3601A476" w14:textId="77777777" w:rsidR="00184D6D" w:rsidRPr="00C70E70" w:rsidRDefault="00184D6D" w:rsidP="00173BFC">
            <w:pPr>
              <w:spacing w:before="120" w:line="240" w:lineRule="auto"/>
            </w:pPr>
            <w:r>
              <w:t>Medical Practitioner</w:t>
            </w:r>
          </w:p>
        </w:tc>
        <w:tc>
          <w:tcPr>
            <w:tcW w:w="3428" w:type="pct"/>
            <w:vAlign w:val="center"/>
          </w:tcPr>
          <w:p w14:paraId="780F246C" w14:textId="77777777" w:rsidR="00184D6D" w:rsidRPr="00C70E70" w:rsidRDefault="00184D6D" w:rsidP="00173BFC">
            <w:pPr>
              <w:spacing w:before="120" w:line="240" w:lineRule="auto"/>
            </w:pPr>
            <w:r w:rsidRPr="000A2243">
              <w:t xml:space="preserve">A </w:t>
            </w:r>
            <w:r>
              <w:t>Medical Practitioner</w:t>
            </w:r>
            <w:r w:rsidRPr="000A2243">
              <w:t xml:space="preserve"> is a qualified professional registered with the Australian Health Practitioner Regulation Agency (AHPRA), with the necessary licensure, skills, and knowledge to assess, plan, and manage medical care.</w:t>
            </w:r>
          </w:p>
        </w:tc>
      </w:tr>
      <w:tr w:rsidR="00184D6D" w:rsidRPr="00C70E70" w14:paraId="3B57823C" w14:textId="77777777" w:rsidTr="00BF15D2">
        <w:trPr>
          <w:trHeight w:val="20"/>
        </w:trPr>
        <w:tc>
          <w:tcPr>
            <w:tcW w:w="1572" w:type="pct"/>
            <w:vAlign w:val="center"/>
          </w:tcPr>
          <w:p w14:paraId="144352CE" w14:textId="77777777" w:rsidR="00184D6D" w:rsidRPr="00C70E70" w:rsidRDefault="00184D6D" w:rsidP="00173BFC">
            <w:pPr>
              <w:spacing w:before="120" w:line="240" w:lineRule="auto"/>
            </w:pPr>
            <w:r>
              <w:t>First Aid Officer</w:t>
            </w:r>
          </w:p>
        </w:tc>
        <w:tc>
          <w:tcPr>
            <w:tcW w:w="3428" w:type="pct"/>
            <w:vAlign w:val="center"/>
          </w:tcPr>
          <w:p w14:paraId="75CC57F6" w14:textId="77777777" w:rsidR="00184D6D" w:rsidRPr="00C70E70" w:rsidRDefault="00184D6D" w:rsidP="00173BFC">
            <w:pPr>
              <w:spacing w:before="120" w:line="240" w:lineRule="auto"/>
            </w:pPr>
            <w:r w:rsidRPr="006576E1">
              <w:t xml:space="preserve">A </w:t>
            </w:r>
            <w:r>
              <w:t>First Aid Officer</w:t>
            </w:r>
            <w:r w:rsidRPr="006576E1">
              <w:t xml:space="preserve"> is an individual with current first aid certification or relevant medical qualifications</w:t>
            </w:r>
            <w:r>
              <w:t xml:space="preserve"> </w:t>
            </w:r>
            <w:r w:rsidRPr="00C70E70">
              <w:t>who provides first aid</w:t>
            </w:r>
            <w:r>
              <w:t>.</w:t>
            </w:r>
          </w:p>
        </w:tc>
      </w:tr>
      <w:tr w:rsidR="00184D6D" w:rsidRPr="00C70E70" w14:paraId="36DF109C" w14:textId="77777777" w:rsidTr="00BF15D2">
        <w:trPr>
          <w:trHeight w:val="20"/>
        </w:trPr>
        <w:tc>
          <w:tcPr>
            <w:tcW w:w="1572" w:type="pct"/>
            <w:vAlign w:val="center"/>
          </w:tcPr>
          <w:p w14:paraId="272C1A08" w14:textId="77777777" w:rsidR="00184D6D" w:rsidRPr="00C70E70" w:rsidRDefault="00184D6D" w:rsidP="00173BFC">
            <w:pPr>
              <w:spacing w:before="120" w:line="240" w:lineRule="auto"/>
            </w:pPr>
            <w:r>
              <w:t>Principal</w:t>
            </w:r>
          </w:p>
        </w:tc>
        <w:tc>
          <w:tcPr>
            <w:tcW w:w="3428" w:type="pct"/>
            <w:vAlign w:val="center"/>
          </w:tcPr>
          <w:p w14:paraId="61EF5D67" w14:textId="77777777" w:rsidR="00184D6D" w:rsidRPr="00C70E70" w:rsidRDefault="00184D6D" w:rsidP="00173BFC">
            <w:pPr>
              <w:spacing w:before="120" w:line="240" w:lineRule="auto"/>
            </w:pPr>
            <w:r w:rsidRPr="006576E1">
              <w:t xml:space="preserve">The </w:t>
            </w:r>
            <w:r>
              <w:t>Principal</w:t>
            </w:r>
            <w:r w:rsidRPr="006576E1">
              <w:t xml:space="preserve"> refers to the </w:t>
            </w:r>
            <w:r>
              <w:t>Principal</w:t>
            </w:r>
            <w:r w:rsidRPr="006576E1">
              <w:t xml:space="preserve"> of the school the student attends.</w:t>
            </w:r>
          </w:p>
        </w:tc>
      </w:tr>
      <w:tr w:rsidR="00184D6D" w:rsidRPr="00C70E70" w14:paraId="0AA3426F" w14:textId="77777777" w:rsidTr="00BF15D2">
        <w:trPr>
          <w:trHeight w:val="20"/>
        </w:trPr>
        <w:tc>
          <w:tcPr>
            <w:tcW w:w="1572" w:type="pct"/>
            <w:vAlign w:val="center"/>
          </w:tcPr>
          <w:p w14:paraId="268D027F" w14:textId="77777777" w:rsidR="00184D6D" w:rsidRPr="00C70E70" w:rsidRDefault="00184D6D" w:rsidP="00173BFC">
            <w:pPr>
              <w:spacing w:before="120" w:line="240" w:lineRule="auto"/>
              <w:rPr>
                <w:bCs/>
              </w:rPr>
            </w:pPr>
            <w:r>
              <w:rPr>
                <w:bCs/>
              </w:rPr>
              <w:t>Host Representative School Sport Officer</w:t>
            </w:r>
          </w:p>
        </w:tc>
        <w:tc>
          <w:tcPr>
            <w:tcW w:w="3428" w:type="pct"/>
            <w:vAlign w:val="center"/>
          </w:tcPr>
          <w:p w14:paraId="0AA5831A" w14:textId="77777777" w:rsidR="00184D6D" w:rsidRPr="00C70E70" w:rsidRDefault="00184D6D" w:rsidP="00173BFC">
            <w:pPr>
              <w:spacing w:before="120" w:line="240" w:lineRule="auto"/>
            </w:pPr>
            <w:r>
              <w:t>The Host Representative School Sport Officer</w:t>
            </w:r>
            <w:r w:rsidRPr="006576E1">
              <w:t xml:space="preserve"> is responsible for organising and managing district, regional, state, or national events</w:t>
            </w:r>
            <w:r>
              <w:t xml:space="preserve">. </w:t>
            </w:r>
            <w:r w:rsidRPr="006576E1">
              <w:t>This role may be filled by a</w:t>
            </w:r>
            <w:r>
              <w:t xml:space="preserve"> </w:t>
            </w:r>
            <w:r w:rsidRPr="00C70E70">
              <w:t>QRSS Sport</w:t>
            </w:r>
            <w:r>
              <w:t xml:space="preserve"> O</w:t>
            </w:r>
            <w:r w:rsidRPr="00C70E70">
              <w:t xml:space="preserve">fficer, </w:t>
            </w:r>
            <w:r>
              <w:t xml:space="preserve">QRSS </w:t>
            </w:r>
            <w:r w:rsidRPr="00C70E70">
              <w:t xml:space="preserve">Regional School Sport Officer or </w:t>
            </w:r>
            <w:r>
              <w:t>QRSS District School Sport Officer</w:t>
            </w:r>
            <w:r w:rsidRPr="00C70E70">
              <w:t xml:space="preserve">. </w:t>
            </w:r>
          </w:p>
        </w:tc>
      </w:tr>
      <w:tr w:rsidR="00184D6D" w:rsidRPr="00C70E70" w14:paraId="46F2ED4B" w14:textId="77777777" w:rsidTr="00BF15D2">
        <w:trPr>
          <w:trHeight w:val="20"/>
        </w:trPr>
        <w:tc>
          <w:tcPr>
            <w:tcW w:w="1572" w:type="pct"/>
            <w:vAlign w:val="center"/>
          </w:tcPr>
          <w:p w14:paraId="34384277" w14:textId="77777777" w:rsidR="00184D6D" w:rsidRDefault="00184D6D" w:rsidP="00173BFC">
            <w:pPr>
              <w:spacing w:before="120" w:line="240" w:lineRule="auto"/>
              <w:rPr>
                <w:bCs/>
              </w:rPr>
            </w:pPr>
            <w:r>
              <w:rPr>
                <w:bCs/>
              </w:rPr>
              <w:t>Student’s Representative School Sport Officer</w:t>
            </w:r>
          </w:p>
        </w:tc>
        <w:tc>
          <w:tcPr>
            <w:tcW w:w="3428" w:type="pct"/>
            <w:vAlign w:val="center"/>
          </w:tcPr>
          <w:p w14:paraId="6D5A9429" w14:textId="77777777" w:rsidR="00184D6D" w:rsidRPr="00C70E70" w:rsidRDefault="00184D6D" w:rsidP="00173BFC">
            <w:pPr>
              <w:spacing w:before="120" w:line="240" w:lineRule="auto"/>
            </w:pPr>
            <w:r w:rsidRPr="006576E1">
              <w:t>This is the school sport officer responsible for the region, district, or level the student represents.</w:t>
            </w:r>
            <w:r>
              <w:t xml:space="preserve"> This may be the QRSS Sport Officer, QRSS Regional School Sport Officer or QRSS District School Sport Officer.</w:t>
            </w:r>
          </w:p>
        </w:tc>
      </w:tr>
      <w:tr w:rsidR="00184D6D" w:rsidRPr="00C70E70" w14:paraId="719A467B" w14:textId="77777777" w:rsidTr="00BF15D2">
        <w:trPr>
          <w:trHeight w:val="20"/>
        </w:trPr>
        <w:tc>
          <w:tcPr>
            <w:tcW w:w="1572" w:type="pct"/>
            <w:vAlign w:val="center"/>
          </w:tcPr>
          <w:p w14:paraId="70862E95" w14:textId="77777777" w:rsidR="00184D6D" w:rsidRPr="00C70E70" w:rsidRDefault="00184D6D" w:rsidP="00173BFC">
            <w:pPr>
              <w:spacing w:before="120" w:line="240" w:lineRule="auto"/>
            </w:pPr>
            <w:bookmarkStart w:id="34" w:name="_Hlk125364079"/>
            <w:r w:rsidRPr="00C70E70">
              <w:t>QRSS</w:t>
            </w:r>
            <w:r>
              <w:t xml:space="preserve"> -</w:t>
            </w:r>
            <w:r w:rsidRPr="00C70E70">
              <w:t xml:space="preserve"> </w:t>
            </w:r>
            <w:r>
              <w:t>S</w:t>
            </w:r>
            <w:r w:rsidRPr="00C70E70">
              <w:t xml:space="preserve">port </w:t>
            </w:r>
            <w:r>
              <w:t>O</w:t>
            </w:r>
            <w:r w:rsidRPr="00C70E70">
              <w:t>fficer (QRSS-SO)</w:t>
            </w:r>
          </w:p>
        </w:tc>
        <w:tc>
          <w:tcPr>
            <w:tcW w:w="3428" w:type="pct"/>
            <w:vAlign w:val="center"/>
          </w:tcPr>
          <w:p w14:paraId="66B61040" w14:textId="77777777" w:rsidR="00184D6D" w:rsidRPr="00C70E70" w:rsidRDefault="00184D6D" w:rsidP="00173BFC">
            <w:pPr>
              <w:spacing w:before="120" w:line="240" w:lineRule="auto"/>
            </w:pPr>
            <w:r w:rsidRPr="006576E1">
              <w:t>The QRSS-SO oversees the coordination of national championships and supports the delivery of state championships.</w:t>
            </w:r>
          </w:p>
        </w:tc>
      </w:tr>
      <w:tr w:rsidR="00184D6D" w:rsidRPr="00C70E70" w14:paraId="387BC764" w14:textId="77777777" w:rsidTr="00BF15D2">
        <w:trPr>
          <w:trHeight w:val="20"/>
        </w:trPr>
        <w:tc>
          <w:tcPr>
            <w:tcW w:w="1572" w:type="pct"/>
            <w:vAlign w:val="center"/>
          </w:tcPr>
          <w:p w14:paraId="468ED7B7" w14:textId="77777777" w:rsidR="00184D6D" w:rsidRPr="00C70E70" w:rsidRDefault="00184D6D" w:rsidP="00173BFC">
            <w:pPr>
              <w:spacing w:before="120" w:line="240" w:lineRule="auto"/>
            </w:pPr>
            <w:r w:rsidRPr="00C70E70">
              <w:t xml:space="preserve">QRSS </w:t>
            </w:r>
            <w:r>
              <w:t>- R</w:t>
            </w:r>
            <w:r w:rsidRPr="00C70E70">
              <w:t xml:space="preserve">egional </w:t>
            </w:r>
            <w:r>
              <w:t>S</w:t>
            </w:r>
            <w:r w:rsidRPr="00C70E70">
              <w:t xml:space="preserve">chool </w:t>
            </w:r>
            <w:r>
              <w:t>S</w:t>
            </w:r>
            <w:r w:rsidRPr="00C70E70">
              <w:t xml:space="preserve">ports </w:t>
            </w:r>
            <w:r>
              <w:t>O</w:t>
            </w:r>
            <w:r w:rsidRPr="00C70E70">
              <w:t>fficer</w:t>
            </w:r>
            <w:r>
              <w:t xml:space="preserve"> </w:t>
            </w:r>
            <w:r w:rsidRPr="00C70E70">
              <w:t>(</w:t>
            </w:r>
            <w:r>
              <w:t>QRSS-</w:t>
            </w:r>
            <w:r w:rsidRPr="00C70E70">
              <w:t>RSSO)</w:t>
            </w:r>
          </w:p>
        </w:tc>
        <w:tc>
          <w:tcPr>
            <w:tcW w:w="3428" w:type="pct"/>
            <w:vAlign w:val="center"/>
          </w:tcPr>
          <w:p w14:paraId="70F66B35" w14:textId="77777777" w:rsidR="00184D6D" w:rsidRPr="00C70E70" w:rsidRDefault="00184D6D" w:rsidP="00173BFC">
            <w:pPr>
              <w:spacing w:before="120" w:line="240" w:lineRule="auto"/>
            </w:pPr>
            <w:r w:rsidRPr="006576E1">
              <w:t>The QRSS-RSSO coordinates regional teams for participation in state championships and is responsible for organising and delivering both regional trials and state championships.</w:t>
            </w:r>
          </w:p>
        </w:tc>
      </w:tr>
      <w:tr w:rsidR="00184D6D" w:rsidRPr="00C70E70" w14:paraId="455DA148" w14:textId="77777777" w:rsidTr="00BF15D2">
        <w:trPr>
          <w:trHeight w:val="20"/>
        </w:trPr>
        <w:tc>
          <w:tcPr>
            <w:tcW w:w="1572" w:type="pct"/>
            <w:vAlign w:val="center"/>
          </w:tcPr>
          <w:p w14:paraId="7F9D19F8" w14:textId="77777777" w:rsidR="00184D6D" w:rsidRPr="00C70E70" w:rsidRDefault="00184D6D" w:rsidP="00173BFC">
            <w:pPr>
              <w:spacing w:before="120" w:line="240" w:lineRule="auto"/>
            </w:pPr>
            <w:r>
              <w:t>QRSS - District School Sports Officer (QRSS-DSSO)</w:t>
            </w:r>
          </w:p>
        </w:tc>
        <w:tc>
          <w:tcPr>
            <w:tcW w:w="3428" w:type="pct"/>
            <w:vAlign w:val="center"/>
          </w:tcPr>
          <w:p w14:paraId="48FA4CB5" w14:textId="77777777" w:rsidR="00184D6D" w:rsidRPr="00C70E70" w:rsidRDefault="00184D6D" w:rsidP="00173BFC">
            <w:pPr>
              <w:spacing w:before="120" w:line="240" w:lineRule="auto"/>
            </w:pPr>
            <w:r w:rsidRPr="006576E1">
              <w:t>The QRSS-DSSO coordinates district teams for participation in regional trials and leads the planning and delivery of district-level trials.</w:t>
            </w:r>
          </w:p>
        </w:tc>
      </w:tr>
      <w:bookmarkEnd w:id="34"/>
      <w:tr w:rsidR="00184D6D" w:rsidRPr="00C70E70" w14:paraId="3CA8C733" w14:textId="77777777" w:rsidTr="00BF15D2">
        <w:trPr>
          <w:trHeight w:val="20"/>
        </w:trPr>
        <w:tc>
          <w:tcPr>
            <w:tcW w:w="1572" w:type="pct"/>
            <w:vAlign w:val="center"/>
          </w:tcPr>
          <w:p w14:paraId="340125B8" w14:textId="77777777" w:rsidR="00184D6D" w:rsidRPr="00C70E70" w:rsidRDefault="00184D6D" w:rsidP="00173BFC">
            <w:pPr>
              <w:spacing w:before="120" w:line="240" w:lineRule="auto"/>
            </w:pPr>
            <w:r>
              <w:t>Team Official</w:t>
            </w:r>
          </w:p>
        </w:tc>
        <w:tc>
          <w:tcPr>
            <w:tcW w:w="3428" w:type="pct"/>
            <w:vAlign w:val="center"/>
          </w:tcPr>
          <w:p w14:paraId="2B10C02A" w14:textId="77777777" w:rsidR="00184D6D" w:rsidRPr="00C70E70" w:rsidRDefault="00184D6D" w:rsidP="00173BFC">
            <w:pPr>
              <w:spacing w:before="120" w:line="240" w:lineRule="auto"/>
            </w:pPr>
            <w:r w:rsidRPr="006576E1">
              <w:t xml:space="preserve">A </w:t>
            </w:r>
            <w:r>
              <w:t>Team Official</w:t>
            </w:r>
            <w:r w:rsidRPr="006576E1">
              <w:t xml:space="preserve"> refers to a coach, manager, or trainer responsible for the student’s </w:t>
            </w:r>
            <w:r>
              <w:t xml:space="preserve">representative </w:t>
            </w:r>
            <w:r w:rsidRPr="006576E1">
              <w:t>team.</w:t>
            </w:r>
          </w:p>
        </w:tc>
      </w:tr>
      <w:tr w:rsidR="00184D6D" w:rsidRPr="00C70E70" w14:paraId="541F3C2F" w14:textId="77777777" w:rsidTr="00BF15D2">
        <w:trPr>
          <w:trHeight w:val="20"/>
        </w:trPr>
        <w:tc>
          <w:tcPr>
            <w:tcW w:w="1572" w:type="pct"/>
            <w:vAlign w:val="center"/>
          </w:tcPr>
          <w:p w14:paraId="31EED55B" w14:textId="77777777" w:rsidR="00184D6D" w:rsidRPr="00C70E70" w:rsidRDefault="00184D6D" w:rsidP="00173BFC">
            <w:pPr>
              <w:spacing w:before="120" w:line="240" w:lineRule="auto"/>
            </w:pPr>
            <w:r>
              <w:t>Central Concussion Register</w:t>
            </w:r>
          </w:p>
        </w:tc>
        <w:tc>
          <w:tcPr>
            <w:tcW w:w="3428" w:type="pct"/>
            <w:vAlign w:val="center"/>
          </w:tcPr>
          <w:p w14:paraId="327BD821" w14:textId="77777777" w:rsidR="00184D6D" w:rsidRPr="00C70E70" w:rsidRDefault="00184D6D" w:rsidP="00173BFC">
            <w:pPr>
              <w:spacing w:before="120" w:line="240" w:lineRule="auto"/>
            </w:pPr>
            <w:r w:rsidRPr="006576E1">
              <w:t>A centralised database for recording suspected concussion incidents across QRSS events at the district, regional, state, and national levels.</w:t>
            </w:r>
          </w:p>
        </w:tc>
      </w:tr>
      <w:tr w:rsidR="00184D6D" w:rsidRPr="00C70E70" w14:paraId="6F1B3A0E" w14:textId="77777777" w:rsidTr="00BF15D2">
        <w:trPr>
          <w:trHeight w:val="20"/>
        </w:trPr>
        <w:tc>
          <w:tcPr>
            <w:tcW w:w="1572" w:type="pct"/>
            <w:vAlign w:val="center"/>
          </w:tcPr>
          <w:p w14:paraId="4D54BAE1" w14:textId="77777777" w:rsidR="00184D6D" w:rsidRPr="00C70E70" w:rsidRDefault="00184D6D" w:rsidP="00173BFC">
            <w:pPr>
              <w:spacing w:before="120" w:line="240" w:lineRule="auto"/>
            </w:pPr>
            <w:r>
              <w:lastRenderedPageBreak/>
              <w:t>Pre-Trial/Championship Meeting</w:t>
            </w:r>
          </w:p>
        </w:tc>
        <w:tc>
          <w:tcPr>
            <w:tcW w:w="3428" w:type="pct"/>
            <w:vAlign w:val="center"/>
          </w:tcPr>
          <w:p w14:paraId="4692217B" w14:textId="77777777" w:rsidR="00184D6D" w:rsidRPr="00C70E70" w:rsidRDefault="00184D6D" w:rsidP="00173BFC">
            <w:pPr>
              <w:spacing w:before="120" w:line="240" w:lineRule="auto"/>
            </w:pPr>
            <w:r w:rsidRPr="006576E1">
              <w:t xml:space="preserve">A meeting held prior to trials or championships, chaired by the H-RSSO or, at state level, </w:t>
            </w:r>
            <w:r>
              <w:t xml:space="preserve">co-chaired with </w:t>
            </w:r>
            <w:r w:rsidRPr="006576E1">
              <w:t>the QRSS Sport Executive, to discuss event operations and logistics.</w:t>
            </w:r>
          </w:p>
        </w:tc>
      </w:tr>
      <w:tr w:rsidR="00184D6D" w:rsidRPr="00C70E70" w14:paraId="6CDF3811" w14:textId="77777777" w:rsidTr="00BF15D2">
        <w:trPr>
          <w:trHeight w:val="20"/>
        </w:trPr>
        <w:tc>
          <w:tcPr>
            <w:tcW w:w="1572" w:type="pct"/>
            <w:vAlign w:val="center"/>
          </w:tcPr>
          <w:p w14:paraId="028F2B24" w14:textId="77777777" w:rsidR="00184D6D" w:rsidRPr="00C70E70" w:rsidRDefault="00184D6D" w:rsidP="00173BFC">
            <w:pPr>
              <w:spacing w:before="120" w:line="240" w:lineRule="auto"/>
            </w:pPr>
            <w:r>
              <w:t>QRSS Sport Executive (QRSS-SE)</w:t>
            </w:r>
          </w:p>
        </w:tc>
        <w:tc>
          <w:tcPr>
            <w:tcW w:w="3428" w:type="pct"/>
            <w:vAlign w:val="center"/>
          </w:tcPr>
          <w:p w14:paraId="4976C7E3" w14:textId="77777777" w:rsidR="00184D6D" w:rsidRPr="00C70E70" w:rsidRDefault="00184D6D" w:rsidP="00173BFC">
            <w:pPr>
              <w:spacing w:before="120" w:line="240" w:lineRule="auto"/>
            </w:pPr>
            <w:r w:rsidRPr="006576E1">
              <w:t>The QRSS-SE provides sport-specific expertise and collaborates with the</w:t>
            </w:r>
            <w:r>
              <w:t xml:space="preserve"> Host Representative School Sport Officer</w:t>
            </w:r>
            <w:r w:rsidRPr="006576E1">
              <w:t>, Event Convenor, and working groups to coordinate and deliver state championships.</w:t>
            </w:r>
          </w:p>
        </w:tc>
      </w:tr>
    </w:tbl>
    <w:p w14:paraId="4A76C489" w14:textId="77777777" w:rsidR="00184D6D" w:rsidRPr="0047013E" w:rsidRDefault="00184D6D" w:rsidP="00184D6D">
      <w:pPr>
        <w:pStyle w:val="Heading2"/>
      </w:pPr>
      <w:bookmarkStart w:id="35" w:name="_Toc221031006"/>
      <w:r w:rsidRPr="0047013E">
        <w:t>Legislation</w:t>
      </w:r>
      <w:bookmarkEnd w:id="35"/>
    </w:p>
    <w:p w14:paraId="495E8606" w14:textId="4572593E" w:rsidR="00184D6D" w:rsidRPr="0047013E" w:rsidRDefault="00184D6D" w:rsidP="00184D6D">
      <w:pPr>
        <w:numPr>
          <w:ilvl w:val="0"/>
          <w:numId w:val="8"/>
        </w:numPr>
        <w:tabs>
          <w:tab w:val="left" w:pos="2835"/>
        </w:tabs>
        <w:snapToGrid w:val="0"/>
        <w:spacing w:before="120" w:line="240" w:lineRule="auto"/>
        <w:jc w:val="both"/>
        <w:rPr>
          <w:rFonts w:eastAsia="Calibri" w:cs="Times New Roman"/>
        </w:rPr>
      </w:pPr>
      <w:hyperlink r:id="rId11" w:history="1">
        <w:r w:rsidRPr="00AE5360">
          <w:rPr>
            <w:rStyle w:val="Hyperlink"/>
            <w:rFonts w:eastAsia="Calibri" w:cs="Times New Roman"/>
            <w:i/>
            <w:iCs/>
          </w:rPr>
          <w:t>Work Health and Safety Act 2011</w:t>
        </w:r>
        <w:r w:rsidRPr="00AE5360">
          <w:rPr>
            <w:rStyle w:val="Hyperlink"/>
            <w:rFonts w:eastAsia="Calibri" w:cs="Times New Roman"/>
          </w:rPr>
          <w:t xml:space="preserve"> (Qld)</w:t>
        </w:r>
      </w:hyperlink>
      <w:r w:rsidRPr="0047013E">
        <w:rPr>
          <w:rFonts w:eastAsia="Calibri" w:cs="Times New Roman"/>
        </w:rPr>
        <w:t xml:space="preserve">, section 3. </w:t>
      </w:r>
    </w:p>
    <w:p w14:paraId="4A486E3E" w14:textId="694A3FB1" w:rsidR="00184D6D" w:rsidRPr="0047013E" w:rsidRDefault="00184D6D" w:rsidP="00184D6D">
      <w:pPr>
        <w:numPr>
          <w:ilvl w:val="0"/>
          <w:numId w:val="8"/>
        </w:numPr>
        <w:tabs>
          <w:tab w:val="left" w:pos="2835"/>
        </w:tabs>
        <w:snapToGrid w:val="0"/>
        <w:spacing w:before="120" w:line="240" w:lineRule="auto"/>
        <w:jc w:val="both"/>
        <w:rPr>
          <w:rFonts w:eastAsia="Calibri" w:cs="Times New Roman"/>
        </w:rPr>
      </w:pPr>
      <w:hyperlink r:id="rId12" w:history="1">
        <w:r w:rsidRPr="00AE5360">
          <w:rPr>
            <w:rStyle w:val="Hyperlink"/>
            <w:rFonts w:eastAsia="Calibri" w:cs="Times New Roman"/>
            <w:i/>
            <w:iCs/>
          </w:rPr>
          <w:t>Work Health and Safety Regulation 2011</w:t>
        </w:r>
        <w:r w:rsidRPr="00AE5360">
          <w:rPr>
            <w:rStyle w:val="Hyperlink"/>
            <w:rFonts w:eastAsia="Calibri" w:cs="Times New Roman"/>
          </w:rPr>
          <w:t xml:space="preserve"> (Qld)</w:t>
        </w:r>
      </w:hyperlink>
      <w:r w:rsidRPr="0047013E">
        <w:rPr>
          <w:rFonts w:eastAsia="Calibri" w:cs="Times New Roman"/>
        </w:rPr>
        <w:t xml:space="preserve">, section 42. </w:t>
      </w:r>
    </w:p>
    <w:p w14:paraId="57BA2719" w14:textId="30478DD3" w:rsidR="00184D6D" w:rsidRPr="0047013E" w:rsidRDefault="00184D6D" w:rsidP="00184D6D">
      <w:pPr>
        <w:numPr>
          <w:ilvl w:val="0"/>
          <w:numId w:val="8"/>
        </w:numPr>
        <w:tabs>
          <w:tab w:val="left" w:pos="2835"/>
        </w:tabs>
        <w:snapToGrid w:val="0"/>
        <w:spacing w:before="120" w:line="240" w:lineRule="auto"/>
        <w:jc w:val="both"/>
        <w:rPr>
          <w:rFonts w:eastAsia="Calibri" w:cs="Times New Roman"/>
          <w:lang w:eastAsia="en-AU"/>
        </w:rPr>
      </w:pPr>
      <w:hyperlink r:id="rId13" w:history="1">
        <w:r w:rsidRPr="00AE5360">
          <w:rPr>
            <w:rStyle w:val="Hyperlink"/>
            <w:rFonts w:eastAsia="Calibri" w:cs="Times New Roman"/>
            <w:i/>
            <w:iCs/>
          </w:rPr>
          <w:t xml:space="preserve">Information Privacy Act 2009 </w:t>
        </w:r>
        <w:r w:rsidRPr="00AE5360">
          <w:rPr>
            <w:rStyle w:val="Hyperlink"/>
            <w:rFonts w:eastAsia="Calibri" w:cs="Times New Roman"/>
          </w:rPr>
          <w:t>(Qld)</w:t>
        </w:r>
      </w:hyperlink>
      <w:r w:rsidRPr="0047013E">
        <w:rPr>
          <w:rFonts w:eastAsia="Calibri" w:cs="Times New Roman"/>
        </w:rPr>
        <w:t>, section 3.</w:t>
      </w:r>
    </w:p>
    <w:p w14:paraId="1B7ADD79" w14:textId="77777777" w:rsidR="00184D6D" w:rsidRPr="0047013E" w:rsidRDefault="00184D6D" w:rsidP="00184D6D">
      <w:pPr>
        <w:pStyle w:val="Heading2"/>
      </w:pPr>
      <w:bookmarkStart w:id="36" w:name="_Toc221031007"/>
      <w:r w:rsidRPr="0047013E">
        <w:t>Supporting information for this procedure</w:t>
      </w:r>
      <w:bookmarkEnd w:id="36"/>
    </w:p>
    <w:p w14:paraId="538F3A4E" w14:textId="77777777" w:rsidR="00184D6D" w:rsidRPr="0047013E" w:rsidRDefault="00184D6D" w:rsidP="00184D6D">
      <w:pPr>
        <w:numPr>
          <w:ilvl w:val="0"/>
          <w:numId w:val="8"/>
        </w:numPr>
        <w:tabs>
          <w:tab w:val="left" w:pos="2835"/>
        </w:tabs>
        <w:snapToGrid w:val="0"/>
        <w:spacing w:before="120" w:line="240" w:lineRule="auto"/>
        <w:jc w:val="both"/>
        <w:rPr>
          <w:rFonts w:eastAsia="Calibri" w:cs="Times New Roman"/>
          <w:szCs w:val="22"/>
          <w:lang w:eastAsia="en-AU"/>
        </w:rPr>
      </w:pPr>
      <w:r w:rsidRPr="0047013E">
        <w:rPr>
          <w:rFonts w:eastAsia="Calibri" w:cs="Times New Roman"/>
          <w:szCs w:val="22"/>
          <w:lang w:eastAsia="en-AU"/>
        </w:rPr>
        <w:t>Overview of QRSS requirements for return to sport</w:t>
      </w:r>
    </w:p>
    <w:p w14:paraId="38BCA9E3" w14:textId="77777777" w:rsidR="00184D6D" w:rsidRPr="0047013E" w:rsidRDefault="00184D6D" w:rsidP="00184D6D">
      <w:pPr>
        <w:numPr>
          <w:ilvl w:val="0"/>
          <w:numId w:val="8"/>
        </w:numPr>
        <w:tabs>
          <w:tab w:val="left" w:pos="2835"/>
        </w:tabs>
        <w:snapToGrid w:val="0"/>
        <w:spacing w:before="120" w:line="240" w:lineRule="auto"/>
        <w:jc w:val="both"/>
        <w:rPr>
          <w:rFonts w:eastAsia="Calibri" w:cs="Times New Roman"/>
          <w:szCs w:val="22"/>
          <w:lang w:eastAsia="en-AU"/>
        </w:rPr>
      </w:pPr>
      <w:r w:rsidRPr="0047013E">
        <w:rPr>
          <w:rFonts w:eastAsia="Calibri" w:cs="Times New Roman"/>
          <w:szCs w:val="22"/>
          <w:lang w:eastAsia="en-AU"/>
        </w:rPr>
        <w:t>Summary of initial concussion management</w:t>
      </w:r>
    </w:p>
    <w:p w14:paraId="38CE445B" w14:textId="77777777" w:rsidR="00184D6D" w:rsidRPr="0047013E" w:rsidRDefault="00184D6D" w:rsidP="00184D6D">
      <w:pPr>
        <w:pStyle w:val="Heading2"/>
      </w:pPr>
      <w:bookmarkStart w:id="37" w:name="_Toc221031008"/>
      <w:r w:rsidRPr="0047013E">
        <w:t>Other resources</w:t>
      </w:r>
      <w:bookmarkEnd w:id="37"/>
    </w:p>
    <w:p w14:paraId="5C211732" w14:textId="7F7A132A" w:rsidR="00184D6D" w:rsidRPr="0047013E" w:rsidRDefault="00184D6D" w:rsidP="00184D6D">
      <w:pPr>
        <w:numPr>
          <w:ilvl w:val="0"/>
          <w:numId w:val="9"/>
        </w:numPr>
        <w:tabs>
          <w:tab w:val="left" w:pos="2835"/>
        </w:tabs>
        <w:spacing w:line="240" w:lineRule="auto"/>
        <w:rPr>
          <w:rFonts w:eastAsia="Calibri" w:cs="Times New Roman"/>
        </w:rPr>
      </w:pPr>
      <w:hyperlink r:id="rId14" w:history="1">
        <w:r w:rsidRPr="00C97B96">
          <w:rPr>
            <w:rStyle w:val="Hyperlink"/>
            <w:rFonts w:eastAsia="Calibri" w:cs="Times New Roman"/>
          </w:rPr>
          <w:t>AIS Australian Concussion Guidelines for Youth and Community Sport</w:t>
        </w:r>
      </w:hyperlink>
    </w:p>
    <w:p w14:paraId="6A0B1190" w14:textId="77777777" w:rsidR="00AE5360" w:rsidRPr="00225A10" w:rsidRDefault="00AE5360" w:rsidP="00AE5360">
      <w:pPr>
        <w:numPr>
          <w:ilvl w:val="0"/>
          <w:numId w:val="9"/>
        </w:numPr>
        <w:tabs>
          <w:tab w:val="left" w:pos="2835"/>
        </w:tabs>
        <w:spacing w:line="240" w:lineRule="auto"/>
        <w:rPr>
          <w:rFonts w:eastAsia="Calibri" w:cs="Times New Roman"/>
        </w:rPr>
      </w:pPr>
      <w:hyperlink r:id="rId15" w:history="1">
        <w:r>
          <w:rPr>
            <w:rStyle w:val="Hyperlink"/>
            <w:rFonts w:eastAsia="Calibri" w:cs="Times New Roman"/>
          </w:rPr>
          <w:t>AIS</w:t>
        </w:r>
        <w:r w:rsidRPr="00C97B96">
          <w:rPr>
            <w:rStyle w:val="Hyperlink"/>
            <w:rFonts w:eastAsia="Calibri" w:cs="Times New Roman"/>
          </w:rPr>
          <w:t xml:space="preserve"> Concussion Management Online Training</w:t>
        </w:r>
      </w:hyperlink>
    </w:p>
    <w:p w14:paraId="7C83C595" w14:textId="1887AA78" w:rsidR="00184D6D" w:rsidRPr="0047013E" w:rsidRDefault="00184D6D" w:rsidP="00184D6D">
      <w:pPr>
        <w:numPr>
          <w:ilvl w:val="0"/>
          <w:numId w:val="9"/>
        </w:numPr>
        <w:tabs>
          <w:tab w:val="left" w:pos="2835"/>
        </w:tabs>
        <w:spacing w:line="240" w:lineRule="auto"/>
        <w:rPr>
          <w:rFonts w:eastAsia="Calibri" w:cs="Times New Roman"/>
        </w:rPr>
      </w:pPr>
      <w:hyperlink r:id="rId16" w:history="1">
        <w:r w:rsidRPr="00C97B96">
          <w:rPr>
            <w:rStyle w:val="Hyperlink"/>
            <w:rFonts w:eastAsia="Calibri" w:cs="Arial"/>
          </w:rPr>
          <w:t>AIS Graded Return to Sport Framework for Community and Youth</w:t>
        </w:r>
      </w:hyperlink>
    </w:p>
    <w:p w14:paraId="663FDEF6" w14:textId="551EF6AF" w:rsidR="00184D6D" w:rsidRPr="0047013E" w:rsidRDefault="00184D6D" w:rsidP="00184D6D">
      <w:pPr>
        <w:numPr>
          <w:ilvl w:val="0"/>
          <w:numId w:val="9"/>
        </w:numPr>
        <w:tabs>
          <w:tab w:val="left" w:pos="2835"/>
        </w:tabs>
        <w:spacing w:line="240" w:lineRule="auto"/>
        <w:rPr>
          <w:rFonts w:eastAsia="Calibri" w:cs="Times New Roman"/>
        </w:rPr>
      </w:pPr>
      <w:hyperlink r:id="rId17" w:history="1">
        <w:r w:rsidRPr="00C97B96">
          <w:rPr>
            <w:rStyle w:val="Hyperlink"/>
            <w:rFonts w:eastAsia="Calibri" w:cs="Times New Roman"/>
          </w:rPr>
          <w:t>AIS Information for Parents and Teachers</w:t>
        </w:r>
      </w:hyperlink>
      <w:r w:rsidRPr="0047013E">
        <w:rPr>
          <w:rFonts w:eastAsia="Calibri" w:cs="Times New Roman"/>
        </w:rPr>
        <w:t xml:space="preserve"> </w:t>
      </w:r>
    </w:p>
    <w:p w14:paraId="3B596AB2" w14:textId="3861003A" w:rsidR="00184D6D" w:rsidRPr="0047013E" w:rsidRDefault="00184D6D" w:rsidP="00184D6D">
      <w:pPr>
        <w:numPr>
          <w:ilvl w:val="0"/>
          <w:numId w:val="9"/>
        </w:numPr>
        <w:tabs>
          <w:tab w:val="left" w:pos="2835"/>
        </w:tabs>
        <w:spacing w:line="240" w:lineRule="auto"/>
        <w:rPr>
          <w:rFonts w:eastAsia="Calibri" w:cs="Times New Roman"/>
        </w:rPr>
      </w:pPr>
      <w:hyperlink r:id="rId18" w:history="1">
        <w:r w:rsidRPr="00C97B96">
          <w:rPr>
            <w:rStyle w:val="Hyperlink"/>
            <w:rFonts w:eastAsia="Calibri" w:cs="Times New Roman"/>
          </w:rPr>
          <w:t>AIS Return to Learn Information</w:t>
        </w:r>
      </w:hyperlink>
    </w:p>
    <w:p w14:paraId="705EF4A5" w14:textId="3E8989E3" w:rsidR="00184D6D" w:rsidRPr="0047013E" w:rsidRDefault="00184D6D" w:rsidP="00184D6D">
      <w:pPr>
        <w:numPr>
          <w:ilvl w:val="0"/>
          <w:numId w:val="9"/>
        </w:numPr>
        <w:tabs>
          <w:tab w:val="left" w:pos="2835"/>
        </w:tabs>
        <w:spacing w:line="240" w:lineRule="auto"/>
        <w:rPr>
          <w:rFonts w:eastAsia="Times New Roman" w:cs="Times New Roman"/>
          <w:color w:val="0563C1"/>
          <w:u w:val="single"/>
        </w:rPr>
      </w:pPr>
      <w:hyperlink r:id="rId19" w:anchor=":~:text=This%20course%20is%20a%2060,complete%20it%20at%20any%20time." w:history="1">
        <w:r w:rsidRPr="00C97B96">
          <w:rPr>
            <w:rStyle w:val="Hyperlink"/>
            <w:rFonts w:eastAsia="Calibri" w:cs="Arial"/>
          </w:rPr>
          <w:t>Connectivity’s Traumatic Brain Injury Australia’s Concussion Short Course</w:t>
        </w:r>
      </w:hyperlink>
    </w:p>
    <w:p w14:paraId="05DC50CF" w14:textId="0791373D" w:rsidR="00184D6D" w:rsidRPr="00225A10" w:rsidRDefault="00184D6D" w:rsidP="00184D6D">
      <w:pPr>
        <w:numPr>
          <w:ilvl w:val="0"/>
          <w:numId w:val="9"/>
        </w:numPr>
        <w:tabs>
          <w:tab w:val="left" w:pos="2835"/>
        </w:tabs>
        <w:spacing w:line="240" w:lineRule="auto"/>
        <w:rPr>
          <w:rFonts w:eastAsia="Calibri" w:cs="Times New Roman"/>
          <w:color w:val="0563C1"/>
          <w:u w:val="single"/>
        </w:rPr>
      </w:pPr>
      <w:hyperlink r:id="rId20" w:history="1">
        <w:r w:rsidRPr="00C97B96">
          <w:rPr>
            <w:rStyle w:val="Hyperlink"/>
            <w:rFonts w:eastAsia="Calibri" w:cs="Times New Roman"/>
          </w:rPr>
          <w:t>CRT6 Concussion Recognition Tool</w:t>
        </w:r>
      </w:hyperlink>
    </w:p>
    <w:p w14:paraId="7014DA35" w14:textId="33114A7C" w:rsidR="00184D6D" w:rsidRPr="00225A10" w:rsidRDefault="00184D6D" w:rsidP="00184D6D">
      <w:pPr>
        <w:numPr>
          <w:ilvl w:val="0"/>
          <w:numId w:val="9"/>
        </w:numPr>
        <w:tabs>
          <w:tab w:val="left" w:pos="2835"/>
        </w:tabs>
        <w:spacing w:line="240" w:lineRule="auto"/>
        <w:rPr>
          <w:rFonts w:eastAsia="Calibri" w:cs="Times New Roman"/>
        </w:rPr>
      </w:pPr>
      <w:hyperlink r:id="rId21" w:history="1">
        <w:r w:rsidRPr="00C97B96">
          <w:rPr>
            <w:rStyle w:val="Hyperlink"/>
            <w:rFonts w:eastAsia="Calibri" w:cs="Times New Roman"/>
          </w:rPr>
          <w:t>Health, safety and wellbeing incident management procedure</w:t>
        </w:r>
      </w:hyperlink>
    </w:p>
    <w:bookmarkStart w:id="38" w:name="_Toc208241601"/>
    <w:p w14:paraId="6B040841" w14:textId="354307C9" w:rsidR="00184D6D" w:rsidRPr="0047013E" w:rsidRDefault="00C97B96" w:rsidP="00184D6D">
      <w:pPr>
        <w:numPr>
          <w:ilvl w:val="0"/>
          <w:numId w:val="9"/>
        </w:numPr>
        <w:tabs>
          <w:tab w:val="left" w:pos="2835"/>
        </w:tabs>
        <w:spacing w:line="240" w:lineRule="auto"/>
        <w:rPr>
          <w:rFonts w:eastAsia="Calibri" w:cs="Times New Roman"/>
        </w:rPr>
      </w:pPr>
      <w:r>
        <w:rPr>
          <w:rFonts w:eastAsia="Calibri" w:cs="Times New Roman"/>
        </w:rPr>
        <w:fldChar w:fldCharType="begin"/>
      </w:r>
      <w:r>
        <w:rPr>
          <w:rFonts w:eastAsia="Calibri" w:cs="Times New Roman"/>
        </w:rPr>
        <w:instrText>HYPERLINK "https://ppr.qed.qld.gov.au/pp/managing-first-aid-in-the-workplace-procedure"</w:instrText>
      </w:r>
      <w:r>
        <w:rPr>
          <w:rFonts w:eastAsia="Calibri" w:cs="Times New Roman"/>
        </w:rPr>
      </w:r>
      <w:r>
        <w:rPr>
          <w:rFonts w:eastAsia="Calibri" w:cs="Times New Roman"/>
        </w:rPr>
        <w:fldChar w:fldCharType="separate"/>
      </w:r>
      <w:r w:rsidR="00184D6D" w:rsidRPr="00C97B96">
        <w:rPr>
          <w:rStyle w:val="Hyperlink"/>
          <w:rFonts w:eastAsia="Calibri" w:cs="Times New Roman"/>
        </w:rPr>
        <w:t>Managing first aid in the workplace procedure</w:t>
      </w:r>
      <w:bookmarkEnd w:id="38"/>
      <w:r>
        <w:rPr>
          <w:rFonts w:eastAsia="Calibri" w:cs="Times New Roman"/>
        </w:rPr>
        <w:fldChar w:fldCharType="end"/>
      </w:r>
    </w:p>
    <w:p w14:paraId="49B49E80" w14:textId="77777777" w:rsidR="00184D6D" w:rsidRPr="0047013E" w:rsidRDefault="00184D6D" w:rsidP="00184D6D">
      <w:pPr>
        <w:pStyle w:val="Heading2"/>
      </w:pPr>
      <w:bookmarkStart w:id="39" w:name="_Toc221031009"/>
      <w:r w:rsidRPr="0047013E">
        <w:t>Forms</w:t>
      </w:r>
      <w:bookmarkEnd w:id="39"/>
    </w:p>
    <w:p w14:paraId="31317B27" w14:textId="51DDC5E4" w:rsidR="00184D6D" w:rsidRDefault="00756952" w:rsidP="00184D6D">
      <w:pPr>
        <w:numPr>
          <w:ilvl w:val="0"/>
          <w:numId w:val="8"/>
        </w:numPr>
        <w:tabs>
          <w:tab w:val="left" w:pos="2835"/>
        </w:tabs>
        <w:snapToGrid w:val="0"/>
        <w:spacing w:before="120" w:line="240" w:lineRule="auto"/>
        <w:jc w:val="both"/>
        <w:rPr>
          <w:rFonts w:eastAsia="Calibri" w:cs="Times New Roman"/>
          <w:szCs w:val="22"/>
          <w:lang w:eastAsia="en-AU"/>
        </w:rPr>
      </w:pPr>
      <w:r w:rsidRPr="00756952">
        <w:t>Form 1: QRSS</w:t>
      </w:r>
      <w:r>
        <w:rPr>
          <w:i/>
          <w:iCs/>
        </w:rPr>
        <w:t xml:space="preserve"> </w:t>
      </w:r>
      <w:r w:rsidR="00184D6D" w:rsidRPr="0047013E">
        <w:rPr>
          <w:rFonts w:eastAsia="Calibri" w:cs="Times New Roman"/>
          <w:szCs w:val="22"/>
        </w:rPr>
        <w:t>Concussion Referral and Return Form</w:t>
      </w:r>
    </w:p>
    <w:p w14:paraId="524E5B29" w14:textId="331B3E0F" w:rsidR="00184D6D" w:rsidRDefault="00756952" w:rsidP="00184D6D">
      <w:pPr>
        <w:numPr>
          <w:ilvl w:val="0"/>
          <w:numId w:val="8"/>
        </w:numPr>
        <w:tabs>
          <w:tab w:val="left" w:pos="2835"/>
        </w:tabs>
        <w:snapToGrid w:val="0"/>
        <w:spacing w:before="120" w:line="240" w:lineRule="auto"/>
        <w:jc w:val="both"/>
        <w:rPr>
          <w:rFonts w:eastAsia="Calibri" w:cs="Times New Roman"/>
          <w:szCs w:val="22"/>
          <w:lang w:eastAsia="en-AU"/>
        </w:rPr>
      </w:pPr>
      <w:r w:rsidRPr="00756952">
        <w:t>Form 2: QRSS</w:t>
      </w:r>
      <w:r>
        <w:t xml:space="preserve"> </w:t>
      </w:r>
      <w:r w:rsidR="00184D6D" w:rsidRPr="00BF3429">
        <w:rPr>
          <w:rFonts w:eastAsia="Calibri" w:cs="Times New Roman"/>
          <w:szCs w:val="22"/>
          <w:lang w:eastAsia="en-AU"/>
        </w:rPr>
        <w:t>Alternative Diagnosis Referral Form</w:t>
      </w:r>
    </w:p>
    <w:p w14:paraId="02188B50" w14:textId="50797AAD" w:rsidR="00756952" w:rsidRPr="0047013E" w:rsidRDefault="00756952" w:rsidP="00184D6D">
      <w:pPr>
        <w:numPr>
          <w:ilvl w:val="0"/>
          <w:numId w:val="8"/>
        </w:numPr>
        <w:tabs>
          <w:tab w:val="left" w:pos="2835"/>
        </w:tabs>
        <w:snapToGrid w:val="0"/>
        <w:spacing w:before="120" w:line="240" w:lineRule="auto"/>
        <w:jc w:val="both"/>
        <w:rPr>
          <w:rFonts w:eastAsia="Calibri" w:cs="Times New Roman"/>
          <w:szCs w:val="22"/>
          <w:lang w:eastAsia="en-AU"/>
        </w:rPr>
      </w:pPr>
      <w:r>
        <w:rPr>
          <w:rFonts w:eastAsia="Calibri" w:cs="Times New Roman"/>
          <w:szCs w:val="22"/>
          <w:lang w:eastAsia="en-AU"/>
        </w:rPr>
        <w:t xml:space="preserve">Form 3: QRSS </w:t>
      </w:r>
      <w:r w:rsidRPr="00756952">
        <w:rPr>
          <w:rFonts w:eastAsia="Calibri" w:cs="Times New Roman"/>
          <w:szCs w:val="22"/>
          <w:lang w:eastAsia="en-AU"/>
        </w:rPr>
        <w:t>Concussion Management Confirmation of Return to Event Clearance</w:t>
      </w:r>
    </w:p>
    <w:p w14:paraId="599CC548" w14:textId="54215A16" w:rsidR="00BE4BE9" w:rsidRDefault="00BE4BE9" w:rsidP="00184D6D">
      <w:pPr>
        <w:numPr>
          <w:ilvl w:val="0"/>
          <w:numId w:val="8"/>
        </w:numPr>
        <w:tabs>
          <w:tab w:val="left" w:pos="2835"/>
        </w:tabs>
        <w:snapToGrid w:val="0"/>
        <w:spacing w:before="120" w:line="240" w:lineRule="auto"/>
        <w:jc w:val="both"/>
        <w:rPr>
          <w:rFonts w:eastAsia="Calibri" w:cs="Times New Roman"/>
          <w:szCs w:val="22"/>
          <w:lang w:eastAsia="en-AU"/>
        </w:rPr>
      </w:pPr>
      <w:r>
        <w:rPr>
          <w:rFonts w:eastAsia="Calibri" w:cs="Times New Roman"/>
          <w:szCs w:val="22"/>
          <w:lang w:eastAsia="en-AU"/>
        </w:rPr>
        <w:t xml:space="preserve">Form 4: </w:t>
      </w:r>
      <w:r w:rsidRPr="00BE4BE9">
        <w:rPr>
          <w:rFonts w:eastAsia="Calibri" w:cs="Times New Roman"/>
          <w:szCs w:val="22"/>
          <w:lang w:eastAsia="en-AU"/>
        </w:rPr>
        <w:t>MyHR WHS: Health and Safety Incident Data Collection Form</w:t>
      </w:r>
      <w:r>
        <w:rPr>
          <w:rFonts w:eastAsia="Calibri" w:cs="Times New Roman"/>
          <w:szCs w:val="22"/>
          <w:lang w:eastAsia="en-AU"/>
        </w:rPr>
        <w:t xml:space="preserve"> (MyHR Incident Form)</w:t>
      </w:r>
    </w:p>
    <w:p w14:paraId="2406EDF9" w14:textId="7A090313" w:rsidR="00184D6D" w:rsidRPr="00BE4BE9" w:rsidRDefault="00FE433C" w:rsidP="00BE4BE9">
      <w:pPr>
        <w:numPr>
          <w:ilvl w:val="0"/>
          <w:numId w:val="8"/>
        </w:numPr>
        <w:tabs>
          <w:tab w:val="left" w:pos="2835"/>
        </w:tabs>
        <w:snapToGrid w:val="0"/>
        <w:spacing w:before="120" w:line="240" w:lineRule="auto"/>
        <w:jc w:val="both"/>
        <w:rPr>
          <w:rFonts w:eastAsia="Calibri" w:cs="Times New Roman"/>
          <w:szCs w:val="22"/>
          <w:lang w:eastAsia="en-AU"/>
        </w:rPr>
      </w:pPr>
      <w:r>
        <w:rPr>
          <w:rFonts w:eastAsia="Calibri" w:cs="Times New Roman"/>
          <w:szCs w:val="22"/>
        </w:rPr>
        <w:t xml:space="preserve">QRSS </w:t>
      </w:r>
      <w:r w:rsidR="007232ED">
        <w:rPr>
          <w:rFonts w:eastAsia="Calibri" w:cs="Times New Roman"/>
          <w:szCs w:val="22"/>
        </w:rPr>
        <w:t xml:space="preserve">Central </w:t>
      </w:r>
      <w:r w:rsidR="00184D6D" w:rsidRPr="0047013E">
        <w:rPr>
          <w:rFonts w:eastAsia="Calibri" w:cs="Times New Roman"/>
          <w:szCs w:val="22"/>
        </w:rPr>
        <w:t>Concussion Register</w:t>
      </w:r>
    </w:p>
    <w:p w14:paraId="38E440D3" w14:textId="77777777" w:rsidR="00184D6D" w:rsidRPr="0047013E" w:rsidRDefault="00184D6D" w:rsidP="00184D6D">
      <w:pPr>
        <w:pStyle w:val="Heading2"/>
      </w:pPr>
      <w:bookmarkStart w:id="40" w:name="_Toc221031010"/>
      <w:r w:rsidRPr="0047013E">
        <w:t>Review date</w:t>
      </w:r>
      <w:bookmarkEnd w:id="40"/>
    </w:p>
    <w:p w14:paraId="119E8640" w14:textId="32F04040" w:rsidR="000F33CD" w:rsidRDefault="00726A64" w:rsidP="0042716B">
      <w:pPr>
        <w:pStyle w:val="ListParagraph"/>
        <w:numPr>
          <w:ilvl w:val="0"/>
          <w:numId w:val="10"/>
        </w:numPr>
        <w:snapToGrid w:val="0"/>
        <w:spacing w:before="120"/>
        <w:jc w:val="both"/>
        <w:rPr>
          <w:lang w:eastAsia="en-AU"/>
        </w:rPr>
        <w:sectPr w:rsidR="000F33CD" w:rsidSect="00B0111F">
          <w:footerReference w:type="default" r:id="rId22"/>
          <w:headerReference w:type="first" r:id="rId23"/>
          <w:footerReference w:type="first" r:id="rId24"/>
          <w:pgSz w:w="11900" w:h="16840"/>
          <w:pgMar w:top="1440" w:right="1440" w:bottom="1440" w:left="1440" w:header="709" w:footer="709" w:gutter="0"/>
          <w:cols w:space="708"/>
          <w:titlePg/>
          <w:docGrid w:linePitch="360"/>
        </w:sectPr>
      </w:pPr>
      <w:r>
        <w:rPr>
          <w:lang w:eastAsia="en-AU"/>
        </w:rPr>
        <w:lastRenderedPageBreak/>
        <w:t>December</w:t>
      </w:r>
      <w:r w:rsidR="00184D6D" w:rsidRPr="00C1000A">
        <w:rPr>
          <w:lang w:eastAsia="en-AU"/>
        </w:rPr>
        <w:t xml:space="preserve"> 2027</w:t>
      </w:r>
    </w:p>
    <w:p w14:paraId="4BEF696D" w14:textId="4AD6D67E" w:rsidR="000F33CD" w:rsidRPr="000F33CD" w:rsidRDefault="000F33CD" w:rsidP="000F33CD">
      <w:pPr>
        <w:widowControl w:val="0"/>
        <w:suppressAutoHyphens/>
        <w:autoSpaceDE w:val="0"/>
        <w:autoSpaceDN w:val="0"/>
        <w:adjustRightInd w:val="0"/>
        <w:spacing w:after="0" w:line="240" w:lineRule="auto"/>
        <w:textAlignment w:val="center"/>
        <w:outlineLvl w:val="0"/>
        <w:rPr>
          <w:rFonts w:eastAsia="MS Mincho" w:cs="Arial"/>
          <w:b/>
          <w:color w:val="1B5899"/>
          <w:sz w:val="52"/>
          <w:szCs w:val="52"/>
          <w:lang w:val="en-GB"/>
        </w:rPr>
      </w:pPr>
      <w:bookmarkStart w:id="41" w:name="_Toc221031011"/>
      <w:r w:rsidRPr="000F33CD">
        <w:rPr>
          <w:rFonts w:eastAsia="MS Mincho" w:cs="Arial"/>
          <w:b/>
          <w:color w:val="1B5899"/>
          <w:sz w:val="52"/>
          <w:szCs w:val="52"/>
          <w:lang w:val="en-GB"/>
        </w:rPr>
        <w:lastRenderedPageBreak/>
        <w:t xml:space="preserve">Form 1: QRSS </w:t>
      </w:r>
      <w:r w:rsidR="00896923">
        <w:rPr>
          <w:rFonts w:eastAsia="MS Mincho" w:cs="Arial"/>
          <w:b/>
          <w:color w:val="1B5899"/>
          <w:sz w:val="52"/>
          <w:szCs w:val="52"/>
          <w:lang w:val="en-GB"/>
        </w:rPr>
        <w:t>c</w:t>
      </w:r>
      <w:r w:rsidRPr="000F33CD">
        <w:rPr>
          <w:rFonts w:eastAsia="MS Mincho" w:cs="Arial"/>
          <w:b/>
          <w:color w:val="1B5899"/>
          <w:sz w:val="52"/>
          <w:szCs w:val="52"/>
          <w:lang w:val="en-GB"/>
        </w:rPr>
        <w:t xml:space="preserve">oncussion </w:t>
      </w:r>
      <w:r w:rsidR="00896923">
        <w:rPr>
          <w:rFonts w:eastAsia="MS Mincho" w:cs="Arial"/>
          <w:b/>
          <w:color w:val="1B5899"/>
          <w:sz w:val="52"/>
          <w:szCs w:val="52"/>
          <w:lang w:val="en-GB"/>
        </w:rPr>
        <w:t>r</w:t>
      </w:r>
      <w:r w:rsidRPr="000F33CD">
        <w:rPr>
          <w:rFonts w:eastAsia="MS Mincho" w:cs="Arial"/>
          <w:b/>
          <w:color w:val="1B5899"/>
          <w:sz w:val="52"/>
          <w:szCs w:val="52"/>
          <w:lang w:val="en-GB"/>
        </w:rPr>
        <w:t xml:space="preserve">eferral and </w:t>
      </w:r>
      <w:r w:rsidR="00896923">
        <w:rPr>
          <w:rFonts w:eastAsia="MS Mincho" w:cs="Arial"/>
          <w:b/>
          <w:color w:val="1B5899"/>
          <w:sz w:val="52"/>
          <w:szCs w:val="52"/>
          <w:lang w:val="en-GB"/>
        </w:rPr>
        <w:t>r</w:t>
      </w:r>
      <w:r w:rsidRPr="000F33CD">
        <w:rPr>
          <w:rFonts w:eastAsia="MS Mincho" w:cs="Arial"/>
          <w:b/>
          <w:color w:val="1B5899"/>
          <w:sz w:val="52"/>
          <w:szCs w:val="52"/>
          <w:lang w:val="en-GB"/>
        </w:rPr>
        <w:t xml:space="preserve">eturn </w:t>
      </w:r>
      <w:r w:rsidR="00896923">
        <w:rPr>
          <w:rFonts w:eastAsia="MS Mincho" w:cs="Arial"/>
          <w:b/>
          <w:color w:val="1B5899"/>
          <w:sz w:val="52"/>
          <w:szCs w:val="52"/>
          <w:lang w:val="en-GB"/>
        </w:rPr>
        <w:t>f</w:t>
      </w:r>
      <w:r w:rsidRPr="000F33CD">
        <w:rPr>
          <w:rFonts w:eastAsia="MS Mincho" w:cs="Arial"/>
          <w:b/>
          <w:color w:val="1B5899"/>
          <w:sz w:val="52"/>
          <w:szCs w:val="52"/>
          <w:lang w:val="en-GB"/>
        </w:rPr>
        <w:t>orm</w:t>
      </w:r>
      <w:bookmarkEnd w:id="41"/>
    </w:p>
    <w:p w14:paraId="3AAC5EDA" w14:textId="77777777" w:rsidR="000F33CD" w:rsidRPr="000F33CD" w:rsidRDefault="000F33CD" w:rsidP="000F33CD">
      <w:pPr>
        <w:spacing w:before="240" w:after="0"/>
        <w:outlineLvl w:val="3"/>
        <w:rPr>
          <w:rFonts w:cs="Arial"/>
          <w:b/>
          <w:bCs/>
          <w:i/>
          <w:iCs/>
          <w:color w:val="1B5899"/>
          <w:szCs w:val="20"/>
        </w:rPr>
      </w:pPr>
      <w:r w:rsidRPr="000F33CD">
        <w:rPr>
          <w:rFonts w:cs="Arial"/>
          <w:b/>
          <w:bCs/>
          <w:i/>
          <w:iCs/>
          <w:color w:val="1B5899"/>
          <w:szCs w:val="20"/>
        </w:rPr>
        <w:t>Privacy Statement</w:t>
      </w:r>
    </w:p>
    <w:p w14:paraId="01BFAC63" w14:textId="77777777" w:rsidR="000F33CD" w:rsidRPr="000F33CD" w:rsidRDefault="000F33CD" w:rsidP="000F33CD">
      <w:pPr>
        <w:spacing w:after="0" w:line="240" w:lineRule="auto"/>
        <w:rPr>
          <w:sz w:val="16"/>
          <w:szCs w:val="16"/>
          <w:lang w:eastAsia="en-AU"/>
        </w:rPr>
      </w:pPr>
      <w:r w:rsidRPr="000F33CD">
        <w:rPr>
          <w:sz w:val="16"/>
          <w:szCs w:val="16"/>
          <w:lang w:eastAsia="en-AU"/>
        </w:rPr>
        <w:t>The Department of Education (DoE) is collecting this personal information for the purpose of determining whether the student listed in Section 1 (below) can return to Queensland Representative School Sport (QRSS), or to support the nominated student’s return to learn and play following a suspected concussion. This information will only be accessed by authorised QRSS staff. In accordance with section 426 of the Education (General Provisions) Act 2006 (regarding student’s personal information) and the Information Privacy Act 2009 (parent/carer’s personal information) this information will not be disclosed to any other person or body unless DoE has been given permission or is required or authorised by law to disclose the information.</w:t>
      </w:r>
    </w:p>
    <w:p w14:paraId="3145079D" w14:textId="77777777" w:rsidR="000F33CD" w:rsidRPr="000F33CD" w:rsidRDefault="000F33CD" w:rsidP="000F33CD">
      <w:pPr>
        <w:spacing w:after="0" w:line="240" w:lineRule="auto"/>
        <w:rPr>
          <w:sz w:val="16"/>
          <w:szCs w:val="16"/>
          <w:lang w:eastAsia="en-AU"/>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225"/>
        <w:gridCol w:w="5225"/>
      </w:tblGrid>
      <w:tr w:rsidR="000F33CD" w:rsidRPr="000F33CD" w14:paraId="64012CFC" w14:textId="77777777" w:rsidTr="0002374C">
        <w:trPr>
          <w:trHeight w:val="398"/>
        </w:trPr>
        <w:tc>
          <w:tcPr>
            <w:tcW w:w="5000" w:type="pct"/>
            <w:gridSpan w:val="2"/>
            <w:shd w:val="clear" w:color="auto" w:fill="001B37"/>
            <w:vAlign w:val="center"/>
          </w:tcPr>
          <w:p w14:paraId="4041EDFA" w14:textId="77777777" w:rsidR="000F33CD" w:rsidRPr="000F33CD" w:rsidRDefault="000F33CD" w:rsidP="000F33CD">
            <w:pPr>
              <w:widowControl w:val="0"/>
              <w:autoSpaceDE w:val="0"/>
              <w:autoSpaceDN w:val="0"/>
              <w:snapToGrid w:val="0"/>
              <w:spacing w:after="0" w:line="240" w:lineRule="auto"/>
              <w:jc w:val="center"/>
              <w:rPr>
                <w:rFonts w:eastAsia="Calibri" w:cs="Arial"/>
                <w:b/>
                <w:color w:val="FFFFFF" w:themeColor="background1"/>
                <w:szCs w:val="22"/>
              </w:rPr>
            </w:pPr>
            <w:r w:rsidRPr="000F33CD">
              <w:rPr>
                <w:rFonts w:eastAsia="Calibri" w:cs="Arial"/>
                <w:b/>
                <w:color w:val="FFFFFF" w:themeColor="background1"/>
                <w:szCs w:val="22"/>
              </w:rPr>
              <w:t>SECTION 1 – STUDENT</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&amp;</w:t>
            </w:r>
            <w:r w:rsidRPr="000F33CD">
              <w:rPr>
                <w:rFonts w:eastAsia="Calibri" w:cs="Arial"/>
                <w:b/>
                <w:color w:val="FFFFFF" w:themeColor="background1"/>
                <w:spacing w:val="-5"/>
                <w:szCs w:val="22"/>
              </w:rPr>
              <w:t xml:space="preserve"> </w:t>
            </w:r>
            <w:r w:rsidRPr="000F33CD">
              <w:rPr>
                <w:rFonts w:eastAsia="Calibri" w:cs="Arial"/>
                <w:b/>
                <w:color w:val="FFFFFF" w:themeColor="background1"/>
                <w:szCs w:val="22"/>
              </w:rPr>
              <w:t>INCIDENT</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DETAILS</w:t>
            </w:r>
            <w:r w:rsidRPr="000F33CD">
              <w:rPr>
                <w:rFonts w:eastAsia="Calibri" w:cs="Arial"/>
                <w:b/>
                <w:color w:val="FFFFFF" w:themeColor="background1"/>
                <w:spacing w:val="-3"/>
                <w:szCs w:val="22"/>
              </w:rPr>
              <w:t xml:space="preserve"> </w:t>
            </w:r>
            <w:r w:rsidRPr="000F33CD">
              <w:rPr>
                <w:rFonts w:eastAsia="Calibri" w:cs="Arial"/>
                <w:b/>
                <w:color w:val="FFFFFF" w:themeColor="background1"/>
                <w:szCs w:val="22"/>
              </w:rPr>
              <w:t>(please</w:t>
            </w:r>
            <w:r w:rsidRPr="000F33CD">
              <w:rPr>
                <w:rFonts w:eastAsia="Calibri" w:cs="Arial"/>
                <w:b/>
                <w:color w:val="FFFFFF" w:themeColor="background1"/>
                <w:spacing w:val="-5"/>
                <w:szCs w:val="22"/>
              </w:rPr>
              <w:t xml:space="preserve"> </w:t>
            </w:r>
            <w:r w:rsidRPr="000F33CD">
              <w:rPr>
                <w:rFonts w:eastAsia="Calibri" w:cs="Arial"/>
                <w:b/>
                <w:color w:val="FFFFFF" w:themeColor="background1"/>
                <w:szCs w:val="22"/>
              </w:rPr>
              <w:t>print</w:t>
            </w:r>
            <w:r w:rsidRPr="000F33CD">
              <w:rPr>
                <w:rFonts w:eastAsia="Calibri" w:cs="Arial"/>
                <w:b/>
                <w:color w:val="FFFFFF" w:themeColor="background1"/>
                <w:spacing w:val="-4"/>
                <w:szCs w:val="22"/>
              </w:rPr>
              <w:t xml:space="preserve"> </w:t>
            </w:r>
            <w:r w:rsidRPr="000F33CD">
              <w:rPr>
                <w:rFonts w:eastAsia="Calibri" w:cs="Arial"/>
                <w:b/>
                <w:color w:val="FFFFFF" w:themeColor="background1"/>
                <w:szCs w:val="22"/>
              </w:rPr>
              <w:t>clearly)</w:t>
            </w:r>
          </w:p>
          <w:p w14:paraId="3C53556E" w14:textId="77777777" w:rsidR="000F33CD" w:rsidRPr="000F33CD" w:rsidRDefault="000F33CD" w:rsidP="000F33CD">
            <w:pPr>
              <w:widowControl w:val="0"/>
              <w:autoSpaceDE w:val="0"/>
              <w:autoSpaceDN w:val="0"/>
              <w:snapToGrid w:val="0"/>
              <w:spacing w:after="0" w:line="240" w:lineRule="auto"/>
              <w:jc w:val="center"/>
              <w:rPr>
                <w:rFonts w:eastAsia="Calibri" w:cs="Arial"/>
                <w:b/>
                <w:szCs w:val="22"/>
              </w:rPr>
            </w:pPr>
            <w:r w:rsidRPr="000F33CD">
              <w:rPr>
                <w:rFonts w:eastAsia="DengXian" w:cs="Arial"/>
                <w:i/>
                <w:color w:val="FFFFFF" w:themeColor="background1"/>
                <w:sz w:val="18"/>
                <w:szCs w:val="18"/>
                <w:lang w:eastAsia="zh-CN"/>
              </w:rPr>
              <w:t xml:space="preserve">This section </w:t>
            </w:r>
            <w:r w:rsidRPr="000F33CD">
              <w:rPr>
                <w:rFonts w:eastAsia="DengXian" w:cs="Arial"/>
                <w:b/>
                <w:bCs/>
                <w:i/>
                <w:color w:val="FFFFFF" w:themeColor="background1"/>
                <w:sz w:val="18"/>
                <w:szCs w:val="18"/>
                <w:lang w:eastAsia="zh-CN"/>
              </w:rPr>
              <w:t>MUST</w:t>
            </w:r>
            <w:r w:rsidRPr="000F33CD">
              <w:rPr>
                <w:rFonts w:eastAsia="DengXian" w:cs="Arial"/>
                <w:i/>
                <w:color w:val="FFFFFF" w:themeColor="background1"/>
                <w:sz w:val="18"/>
                <w:szCs w:val="18"/>
                <w:lang w:eastAsia="zh-CN"/>
              </w:rPr>
              <w:t xml:space="preserve"> be completed by a designated first aid officer / team official at the</w:t>
            </w:r>
            <w:r w:rsidRPr="000F33CD">
              <w:rPr>
                <w:rFonts w:eastAsia="DengXian" w:cs="Arial"/>
                <w:i/>
                <w:color w:val="FFFFFF" w:themeColor="background1"/>
                <w:spacing w:val="1"/>
                <w:sz w:val="18"/>
                <w:szCs w:val="18"/>
                <w:lang w:eastAsia="zh-CN"/>
              </w:rPr>
              <w:t xml:space="preserve"> </w:t>
            </w:r>
            <w:r w:rsidRPr="000F33CD">
              <w:rPr>
                <w:rFonts w:eastAsia="DengXian" w:cs="Arial"/>
                <w:i/>
                <w:color w:val="FFFFFF" w:themeColor="background1"/>
                <w:sz w:val="18"/>
                <w:szCs w:val="18"/>
                <w:lang w:eastAsia="zh-CN"/>
              </w:rPr>
              <w:t>representative</w:t>
            </w:r>
            <w:r w:rsidRPr="000F33CD">
              <w:rPr>
                <w:rFonts w:eastAsia="DengXian" w:cs="Arial"/>
                <w:i/>
                <w:color w:val="FFFFFF" w:themeColor="background1"/>
                <w:spacing w:val="-3"/>
                <w:sz w:val="18"/>
                <w:szCs w:val="18"/>
                <w:lang w:eastAsia="zh-CN"/>
              </w:rPr>
              <w:t xml:space="preserve"> </w:t>
            </w:r>
            <w:r w:rsidRPr="000F33CD">
              <w:rPr>
                <w:rFonts w:eastAsia="DengXian" w:cs="Arial"/>
                <w:i/>
                <w:color w:val="FFFFFF" w:themeColor="background1"/>
                <w:sz w:val="18"/>
                <w:szCs w:val="18"/>
                <w:lang w:eastAsia="zh-CN"/>
              </w:rPr>
              <w:t>school</w:t>
            </w:r>
            <w:r w:rsidRPr="000F33CD">
              <w:rPr>
                <w:rFonts w:eastAsia="DengXian" w:cs="Arial"/>
                <w:i/>
                <w:color w:val="FFFFFF" w:themeColor="background1"/>
                <w:spacing w:val="-3"/>
                <w:sz w:val="18"/>
                <w:szCs w:val="18"/>
                <w:lang w:eastAsia="zh-CN"/>
              </w:rPr>
              <w:t xml:space="preserve"> </w:t>
            </w:r>
            <w:r w:rsidRPr="000F33CD">
              <w:rPr>
                <w:rFonts w:eastAsia="DengXian" w:cs="Arial"/>
                <w:i/>
                <w:color w:val="FFFFFF" w:themeColor="background1"/>
                <w:sz w:val="18"/>
                <w:szCs w:val="18"/>
                <w:lang w:eastAsia="zh-CN"/>
              </w:rPr>
              <w:t>sport</w:t>
            </w:r>
            <w:r w:rsidRPr="000F33CD">
              <w:rPr>
                <w:rFonts w:eastAsia="DengXian" w:cs="Arial"/>
                <w:i/>
                <w:color w:val="FFFFFF" w:themeColor="background1"/>
                <w:spacing w:val="-2"/>
                <w:sz w:val="18"/>
                <w:szCs w:val="18"/>
                <w:lang w:eastAsia="zh-CN"/>
              </w:rPr>
              <w:t xml:space="preserve"> </w:t>
            </w:r>
            <w:r w:rsidRPr="000F33CD">
              <w:rPr>
                <w:rFonts w:eastAsia="DengXian" w:cs="Arial"/>
                <w:i/>
                <w:color w:val="FFFFFF" w:themeColor="background1"/>
                <w:sz w:val="18"/>
                <w:szCs w:val="18"/>
                <w:lang w:eastAsia="zh-CN"/>
              </w:rPr>
              <w:t>event at</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time</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on</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the</w:t>
            </w:r>
            <w:r w:rsidRPr="000F33CD">
              <w:rPr>
                <w:rFonts w:eastAsia="DengXian" w:cs="Arial"/>
                <w:b/>
                <w:bCs/>
                <w:i/>
                <w:color w:val="FFFFFF" w:themeColor="background1"/>
                <w:spacing w:val="-2"/>
                <w:sz w:val="18"/>
                <w:szCs w:val="18"/>
                <w:lang w:eastAsia="zh-CN"/>
              </w:rPr>
              <w:t xml:space="preserve"> </w:t>
            </w:r>
            <w:r w:rsidRPr="000F33CD">
              <w:rPr>
                <w:rFonts w:eastAsia="DengXian" w:cs="Arial"/>
                <w:b/>
                <w:bCs/>
                <w:i/>
                <w:color w:val="FFFFFF" w:themeColor="background1"/>
                <w:sz w:val="18"/>
                <w:szCs w:val="18"/>
                <w:lang w:eastAsia="zh-CN"/>
              </w:rPr>
              <w:t>day</w:t>
            </w:r>
            <w:r w:rsidRPr="000F33CD">
              <w:rPr>
                <w:rFonts w:eastAsia="DengXian" w:cs="Arial"/>
                <w:b/>
                <w:bCs/>
                <w:i/>
                <w:color w:val="FFFFFF" w:themeColor="background1"/>
                <w:spacing w:val="-4"/>
                <w:sz w:val="18"/>
                <w:szCs w:val="18"/>
                <w:lang w:eastAsia="zh-CN"/>
              </w:rPr>
              <w:t xml:space="preserve"> </w:t>
            </w:r>
            <w:r w:rsidRPr="000F33CD">
              <w:rPr>
                <w:rFonts w:eastAsia="DengXian" w:cs="Arial"/>
                <w:b/>
                <w:bCs/>
                <w:i/>
                <w:color w:val="FFFFFF" w:themeColor="background1"/>
                <w:sz w:val="18"/>
                <w:szCs w:val="18"/>
                <w:lang w:eastAsia="zh-CN"/>
              </w:rPr>
              <w:t>of</w:t>
            </w:r>
            <w:r w:rsidRPr="000F33CD">
              <w:rPr>
                <w:rFonts w:eastAsia="DengXian" w:cs="Arial"/>
                <w:b/>
                <w:bCs/>
                <w:i/>
                <w:color w:val="FFFFFF" w:themeColor="background1"/>
                <w:spacing w:val="-1"/>
                <w:sz w:val="18"/>
                <w:szCs w:val="18"/>
                <w:lang w:eastAsia="zh-CN"/>
              </w:rPr>
              <w:t xml:space="preserve"> </w:t>
            </w:r>
            <w:r w:rsidRPr="000F33CD">
              <w:rPr>
                <w:rFonts w:eastAsia="DengXian" w:cs="Arial"/>
                <w:b/>
                <w:bCs/>
                <w:i/>
                <w:color w:val="FFFFFF" w:themeColor="background1"/>
                <w:sz w:val="18"/>
                <w:szCs w:val="18"/>
                <w:lang w:eastAsia="zh-CN"/>
              </w:rPr>
              <w:t>the</w:t>
            </w:r>
            <w:r w:rsidRPr="000F33CD">
              <w:rPr>
                <w:rFonts w:eastAsia="DengXian" w:cs="Arial"/>
                <w:b/>
                <w:bCs/>
                <w:i/>
                <w:color w:val="FFFFFF" w:themeColor="background1"/>
                <w:spacing w:val="-3"/>
                <w:sz w:val="18"/>
                <w:szCs w:val="18"/>
                <w:lang w:eastAsia="zh-CN"/>
              </w:rPr>
              <w:t xml:space="preserve"> </w:t>
            </w:r>
            <w:r w:rsidRPr="000F33CD">
              <w:rPr>
                <w:rFonts w:eastAsia="DengXian" w:cs="Arial"/>
                <w:b/>
                <w:bCs/>
                <w:i/>
                <w:color w:val="FFFFFF" w:themeColor="background1"/>
                <w:sz w:val="18"/>
                <w:szCs w:val="18"/>
                <w:lang w:eastAsia="zh-CN"/>
              </w:rPr>
              <w:t>injury</w:t>
            </w:r>
            <w:r w:rsidRPr="000F33CD">
              <w:rPr>
                <w:rFonts w:eastAsia="DengXian" w:cs="Arial"/>
                <w:i/>
                <w:color w:val="FFFFFF" w:themeColor="background1"/>
                <w:spacing w:val="-2"/>
                <w:sz w:val="18"/>
                <w:szCs w:val="18"/>
                <w:lang w:eastAsia="zh-CN"/>
              </w:rPr>
              <w:t xml:space="preserve"> </w:t>
            </w:r>
            <w:r w:rsidRPr="000F33CD">
              <w:rPr>
                <w:rFonts w:eastAsia="DengXian" w:cs="Arial"/>
                <w:i/>
                <w:color w:val="FFFFFF" w:themeColor="background1"/>
                <w:sz w:val="18"/>
                <w:szCs w:val="18"/>
                <w:lang w:eastAsia="zh-CN"/>
              </w:rPr>
              <w:t>to provide</w:t>
            </w:r>
            <w:r w:rsidRPr="000F33CD">
              <w:rPr>
                <w:rFonts w:eastAsia="DengXian" w:cs="Arial"/>
                <w:i/>
                <w:color w:val="FFFFFF" w:themeColor="background1"/>
                <w:spacing w:val="-5"/>
                <w:sz w:val="18"/>
                <w:szCs w:val="18"/>
                <w:lang w:eastAsia="zh-CN"/>
              </w:rPr>
              <w:t xml:space="preserve"> </w:t>
            </w:r>
            <w:r w:rsidRPr="000F33CD">
              <w:rPr>
                <w:rFonts w:eastAsia="DengXian" w:cs="Arial"/>
                <w:i/>
                <w:color w:val="FFFFFF" w:themeColor="background1"/>
                <w:sz w:val="18"/>
                <w:szCs w:val="18"/>
                <w:lang w:eastAsia="zh-CN"/>
              </w:rPr>
              <w:t>to</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1"/>
                <w:sz w:val="18"/>
                <w:szCs w:val="18"/>
                <w:lang w:eastAsia="zh-CN"/>
              </w:rPr>
              <w:t xml:space="preserve"> medical practitioner</w:t>
            </w:r>
            <w:r w:rsidRPr="000F33CD">
              <w:rPr>
                <w:rFonts w:eastAsia="DengXian" w:cs="Arial"/>
                <w:i/>
                <w:color w:val="FFFFFF" w:themeColor="background1"/>
                <w:spacing w:val="-5"/>
                <w:sz w:val="18"/>
                <w:szCs w:val="18"/>
                <w:lang w:eastAsia="zh-CN"/>
              </w:rPr>
              <w:t xml:space="preserve"> who is treating </w:t>
            </w:r>
            <w:r w:rsidRPr="000F33CD">
              <w:rPr>
                <w:rFonts w:eastAsia="DengXian" w:cs="Arial"/>
                <w:i/>
                <w:color w:val="FFFFFF" w:themeColor="background1"/>
                <w:sz w:val="18"/>
                <w:szCs w:val="18"/>
                <w:lang w:eastAsia="zh-CN"/>
              </w:rPr>
              <w:t>the</w:t>
            </w:r>
            <w:r w:rsidRPr="000F33CD">
              <w:rPr>
                <w:rFonts w:eastAsia="DengXian" w:cs="Arial"/>
                <w:i/>
                <w:color w:val="FFFFFF" w:themeColor="background1"/>
                <w:spacing w:val="-4"/>
                <w:sz w:val="18"/>
                <w:szCs w:val="18"/>
                <w:lang w:eastAsia="zh-CN"/>
              </w:rPr>
              <w:t xml:space="preserve"> </w:t>
            </w:r>
            <w:r w:rsidRPr="000F33CD">
              <w:rPr>
                <w:rFonts w:eastAsia="DengXian" w:cs="Arial"/>
                <w:i/>
                <w:color w:val="FFFFFF" w:themeColor="background1"/>
                <w:sz w:val="18"/>
                <w:szCs w:val="18"/>
                <w:lang w:eastAsia="zh-CN"/>
              </w:rPr>
              <w:t>student.</w:t>
            </w:r>
          </w:p>
        </w:tc>
      </w:tr>
      <w:tr w:rsidR="000F33CD" w:rsidRPr="000F33CD" w14:paraId="53ED6B0A" w14:textId="77777777" w:rsidTr="0002374C">
        <w:trPr>
          <w:trHeight w:val="510"/>
        </w:trPr>
        <w:tc>
          <w:tcPr>
            <w:tcW w:w="2500" w:type="pct"/>
            <w:vAlign w:val="center"/>
          </w:tcPr>
          <w:p w14:paraId="1C279917"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Name</w:t>
            </w:r>
            <w:r w:rsidRPr="000F33CD">
              <w:rPr>
                <w:rFonts w:eastAsia="Calibri" w:cs="Arial"/>
                <w:b/>
                <w:spacing w:val="-3"/>
                <w:sz w:val="20"/>
                <w:szCs w:val="20"/>
              </w:rPr>
              <w:t xml:space="preserve"> </w:t>
            </w:r>
            <w:r w:rsidRPr="000F33CD">
              <w:rPr>
                <w:rFonts w:eastAsia="Calibri" w:cs="Arial"/>
                <w:b/>
                <w:sz w:val="20"/>
                <w:szCs w:val="20"/>
              </w:rPr>
              <w:t>of student:</w:t>
            </w:r>
          </w:p>
        </w:tc>
        <w:tc>
          <w:tcPr>
            <w:tcW w:w="2500" w:type="pct"/>
            <w:vAlign w:val="center"/>
          </w:tcPr>
          <w:p w14:paraId="3628BD28"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Date</w:t>
            </w:r>
            <w:r w:rsidRPr="000F33CD">
              <w:rPr>
                <w:rFonts w:eastAsia="Calibri" w:cs="Arial"/>
                <w:b/>
                <w:spacing w:val="-1"/>
                <w:sz w:val="20"/>
                <w:szCs w:val="20"/>
              </w:rPr>
              <w:t xml:space="preserve"> </w:t>
            </w:r>
            <w:r w:rsidRPr="000F33CD">
              <w:rPr>
                <w:rFonts w:eastAsia="Calibri" w:cs="Arial"/>
                <w:b/>
                <w:sz w:val="20"/>
                <w:szCs w:val="20"/>
              </w:rPr>
              <w:t>of</w:t>
            </w:r>
            <w:r w:rsidRPr="000F33CD">
              <w:rPr>
                <w:rFonts w:eastAsia="Calibri" w:cs="Arial"/>
                <w:b/>
                <w:spacing w:val="-1"/>
                <w:sz w:val="20"/>
                <w:szCs w:val="20"/>
              </w:rPr>
              <w:t xml:space="preserve"> </w:t>
            </w:r>
            <w:r w:rsidRPr="000F33CD">
              <w:rPr>
                <w:rFonts w:eastAsia="Calibri" w:cs="Arial"/>
                <w:b/>
                <w:sz w:val="20"/>
                <w:szCs w:val="20"/>
              </w:rPr>
              <w:t>birth:</w:t>
            </w:r>
          </w:p>
        </w:tc>
      </w:tr>
      <w:tr w:rsidR="000F33CD" w:rsidRPr="000F33CD" w14:paraId="455A9E08" w14:textId="77777777" w:rsidTr="0002374C">
        <w:trPr>
          <w:trHeight w:val="510"/>
        </w:trPr>
        <w:tc>
          <w:tcPr>
            <w:tcW w:w="2500" w:type="pct"/>
            <w:vAlign w:val="center"/>
          </w:tcPr>
          <w:p w14:paraId="563051B9"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Region/District/School:</w:t>
            </w:r>
          </w:p>
        </w:tc>
        <w:tc>
          <w:tcPr>
            <w:tcW w:w="2500" w:type="pct"/>
            <w:vAlign w:val="center"/>
          </w:tcPr>
          <w:p w14:paraId="16BC000D"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Competition:</w:t>
            </w:r>
          </w:p>
        </w:tc>
      </w:tr>
      <w:tr w:rsidR="000F33CD" w:rsidRPr="000F33CD" w14:paraId="7B552C7E" w14:textId="77777777" w:rsidTr="0002374C">
        <w:trPr>
          <w:trHeight w:val="510"/>
        </w:trPr>
        <w:tc>
          <w:tcPr>
            <w:tcW w:w="2500" w:type="pct"/>
            <w:vAlign w:val="center"/>
          </w:tcPr>
          <w:p w14:paraId="406D724C"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br w:type="page"/>
            </w:r>
            <w:r w:rsidRPr="000F33CD">
              <w:rPr>
                <w:rFonts w:eastAsia="Calibri" w:cs="Arial"/>
                <w:b/>
                <w:sz w:val="20"/>
                <w:szCs w:val="20"/>
              </w:rPr>
              <w:t>Venue</w:t>
            </w:r>
            <w:r w:rsidRPr="000F33CD">
              <w:rPr>
                <w:rFonts w:eastAsia="Calibri" w:cs="Arial"/>
                <w:b/>
                <w:spacing w:val="-2"/>
                <w:sz w:val="20"/>
                <w:szCs w:val="20"/>
              </w:rPr>
              <w:t xml:space="preserve"> </w:t>
            </w:r>
            <w:r w:rsidRPr="000F33CD">
              <w:rPr>
                <w:rFonts w:eastAsia="Calibri" w:cs="Arial"/>
                <w:b/>
                <w:sz w:val="20"/>
                <w:szCs w:val="20"/>
              </w:rPr>
              <w:t>of</w:t>
            </w:r>
            <w:r w:rsidRPr="000F33CD">
              <w:rPr>
                <w:rFonts w:eastAsia="Calibri" w:cs="Arial"/>
                <w:b/>
                <w:spacing w:val="-2"/>
                <w:sz w:val="20"/>
                <w:szCs w:val="20"/>
              </w:rPr>
              <w:t xml:space="preserve"> </w:t>
            </w:r>
            <w:r w:rsidRPr="000F33CD">
              <w:rPr>
                <w:rFonts w:eastAsia="Calibri" w:cs="Arial"/>
                <w:b/>
                <w:sz w:val="20"/>
                <w:szCs w:val="20"/>
              </w:rPr>
              <w:t>incident:</w:t>
            </w:r>
          </w:p>
        </w:tc>
        <w:tc>
          <w:tcPr>
            <w:tcW w:w="2500" w:type="pct"/>
            <w:vAlign w:val="center"/>
          </w:tcPr>
          <w:p w14:paraId="41C69BD6" w14:textId="77777777" w:rsidR="000F33CD" w:rsidRPr="000F33CD" w:rsidRDefault="000F33CD" w:rsidP="000F33CD">
            <w:pPr>
              <w:widowControl w:val="0"/>
              <w:autoSpaceDE w:val="0"/>
              <w:autoSpaceDN w:val="0"/>
              <w:snapToGrid w:val="0"/>
              <w:spacing w:after="0" w:line="240" w:lineRule="auto"/>
              <w:ind w:left="107"/>
              <w:rPr>
                <w:rFonts w:eastAsia="Calibri" w:cs="Arial"/>
                <w:b/>
                <w:sz w:val="20"/>
                <w:szCs w:val="20"/>
              </w:rPr>
            </w:pPr>
            <w:r w:rsidRPr="000F33CD">
              <w:rPr>
                <w:rFonts w:eastAsia="Calibri" w:cs="Arial"/>
                <w:b/>
                <w:sz w:val="20"/>
                <w:szCs w:val="20"/>
              </w:rPr>
              <w:t>Date</w:t>
            </w:r>
            <w:r w:rsidRPr="000F33CD">
              <w:rPr>
                <w:rFonts w:eastAsia="Calibri" w:cs="Arial"/>
                <w:b/>
                <w:spacing w:val="-2"/>
                <w:sz w:val="20"/>
                <w:szCs w:val="20"/>
              </w:rPr>
              <w:t xml:space="preserve"> </w:t>
            </w:r>
            <w:r w:rsidRPr="000F33CD">
              <w:rPr>
                <w:rFonts w:eastAsia="Calibri" w:cs="Arial"/>
                <w:b/>
                <w:sz w:val="20"/>
                <w:szCs w:val="20"/>
              </w:rPr>
              <w:t>&amp;</w:t>
            </w:r>
            <w:r w:rsidRPr="000F33CD">
              <w:rPr>
                <w:rFonts w:eastAsia="Calibri" w:cs="Arial"/>
                <w:b/>
                <w:spacing w:val="-1"/>
                <w:sz w:val="20"/>
                <w:szCs w:val="20"/>
              </w:rPr>
              <w:t xml:space="preserve"> </w:t>
            </w:r>
            <w:r w:rsidRPr="000F33CD">
              <w:rPr>
                <w:rFonts w:eastAsia="Calibri" w:cs="Arial"/>
                <w:b/>
                <w:sz w:val="20"/>
                <w:szCs w:val="20"/>
              </w:rPr>
              <w:t>time</w:t>
            </w:r>
            <w:r w:rsidRPr="000F33CD">
              <w:rPr>
                <w:rFonts w:eastAsia="Calibri" w:cs="Arial"/>
                <w:b/>
                <w:spacing w:val="-2"/>
                <w:sz w:val="20"/>
                <w:szCs w:val="20"/>
              </w:rPr>
              <w:t xml:space="preserve"> </w:t>
            </w:r>
            <w:r w:rsidRPr="000F33CD">
              <w:rPr>
                <w:rFonts w:eastAsia="Calibri" w:cs="Arial"/>
                <w:b/>
                <w:sz w:val="20"/>
                <w:szCs w:val="20"/>
              </w:rPr>
              <w:t>of</w:t>
            </w:r>
            <w:r w:rsidRPr="000F33CD">
              <w:rPr>
                <w:rFonts w:eastAsia="Calibri" w:cs="Arial"/>
                <w:b/>
                <w:spacing w:val="-3"/>
                <w:sz w:val="20"/>
                <w:szCs w:val="20"/>
              </w:rPr>
              <w:t xml:space="preserve"> </w:t>
            </w:r>
            <w:r w:rsidRPr="000F33CD">
              <w:rPr>
                <w:rFonts w:eastAsia="Calibri" w:cs="Arial"/>
                <w:b/>
                <w:sz w:val="20"/>
                <w:szCs w:val="20"/>
              </w:rPr>
              <w:t>incident:</w:t>
            </w:r>
          </w:p>
        </w:tc>
      </w:tr>
    </w:tbl>
    <w:p w14:paraId="0D98D01E" w14:textId="77777777" w:rsidR="000F33CD" w:rsidRPr="000F33CD" w:rsidRDefault="000F33CD" w:rsidP="000F33CD">
      <w:pPr>
        <w:spacing w:before="120" w:after="0"/>
        <w:rPr>
          <w:sz w:val="21"/>
          <w:szCs w:val="22"/>
        </w:rPr>
      </w:pPr>
      <w:r w:rsidRPr="000F33CD">
        <w:rPr>
          <w:sz w:val="21"/>
          <w:szCs w:val="22"/>
        </w:rPr>
        <w:t>Dear Medical Practitioner</w:t>
      </w:r>
    </w:p>
    <w:p w14:paraId="3A74C991" w14:textId="77777777" w:rsidR="000F33CD" w:rsidRPr="000F33CD" w:rsidRDefault="000F33CD" w:rsidP="000F33CD">
      <w:pPr>
        <w:spacing w:after="0"/>
        <w:rPr>
          <w:sz w:val="21"/>
          <w:szCs w:val="22"/>
        </w:rPr>
      </w:pPr>
      <w:r w:rsidRPr="000F33CD">
        <w:rPr>
          <w:sz w:val="21"/>
          <w:szCs w:val="22"/>
        </w:rPr>
        <w:t>This student has presented to you today because they were injured on the date and time above in a (game or training session) _________________________________ and suffered a potential head injury or concussion.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544"/>
        <w:gridCol w:w="938"/>
        <w:gridCol w:w="1743"/>
        <w:gridCol w:w="1739"/>
        <w:gridCol w:w="2817"/>
        <w:gridCol w:w="669"/>
      </w:tblGrid>
      <w:tr w:rsidR="000F33CD" w:rsidRPr="000F33CD" w14:paraId="4C2C627F" w14:textId="77777777" w:rsidTr="0002374C">
        <w:trPr>
          <w:trHeight w:val="293"/>
        </w:trPr>
        <w:tc>
          <w:tcPr>
            <w:tcW w:w="1217" w:type="pct"/>
            <w:vMerge w:val="restart"/>
            <w:vAlign w:val="center"/>
          </w:tcPr>
          <w:p w14:paraId="2D65A222" w14:textId="77777777" w:rsidR="000F33CD" w:rsidRPr="000F33CD" w:rsidRDefault="000F33CD" w:rsidP="000F33CD">
            <w:pPr>
              <w:widowControl w:val="0"/>
              <w:autoSpaceDE w:val="0"/>
              <w:autoSpaceDN w:val="0"/>
              <w:snapToGrid w:val="0"/>
              <w:spacing w:after="0" w:line="240" w:lineRule="auto"/>
              <w:ind w:left="107" w:right="205"/>
              <w:rPr>
                <w:rFonts w:eastAsia="Calibri" w:cs="Arial"/>
                <w:sz w:val="20"/>
                <w:szCs w:val="20"/>
              </w:rPr>
            </w:pPr>
            <w:r w:rsidRPr="000F33CD">
              <w:rPr>
                <w:rFonts w:eastAsia="Calibri" w:cs="Arial"/>
                <w:b/>
                <w:sz w:val="20"/>
                <w:szCs w:val="20"/>
              </w:rPr>
              <w:t>The</w:t>
            </w:r>
            <w:r w:rsidRPr="000F33CD">
              <w:rPr>
                <w:rFonts w:eastAsia="Calibri" w:cs="Arial"/>
                <w:b/>
                <w:spacing w:val="-5"/>
                <w:sz w:val="20"/>
                <w:szCs w:val="20"/>
              </w:rPr>
              <w:t xml:space="preserve"> </w:t>
            </w:r>
            <w:r w:rsidRPr="000F33CD">
              <w:rPr>
                <w:rFonts w:eastAsia="Calibri" w:cs="Arial"/>
                <w:b/>
                <w:sz w:val="20"/>
                <w:szCs w:val="20"/>
              </w:rPr>
              <w:t>injury</w:t>
            </w:r>
            <w:r w:rsidRPr="000F33CD">
              <w:rPr>
                <w:rFonts w:eastAsia="Calibri" w:cs="Arial"/>
                <w:b/>
                <w:spacing w:val="-5"/>
                <w:sz w:val="20"/>
                <w:szCs w:val="20"/>
              </w:rPr>
              <w:t xml:space="preserve"> </w:t>
            </w:r>
            <w:r w:rsidRPr="000F33CD">
              <w:rPr>
                <w:rFonts w:eastAsia="Calibri" w:cs="Arial"/>
                <w:b/>
                <w:sz w:val="20"/>
                <w:szCs w:val="20"/>
              </w:rPr>
              <w:t>involved:</w:t>
            </w:r>
            <w:r w:rsidRPr="000F33CD">
              <w:rPr>
                <w:rFonts w:eastAsia="Calibri" w:cs="Arial"/>
                <w:spacing w:val="-42"/>
                <w:sz w:val="20"/>
                <w:szCs w:val="20"/>
              </w:rPr>
              <w:t xml:space="preserve"> </w:t>
            </w:r>
            <w:r w:rsidRPr="000F33CD">
              <w:rPr>
                <w:rFonts w:eastAsia="Calibri" w:cs="Arial"/>
                <w:i/>
                <w:sz w:val="20"/>
                <w:szCs w:val="20"/>
              </w:rPr>
              <w:t>(select</w:t>
            </w:r>
            <w:r w:rsidRPr="000F33CD">
              <w:rPr>
                <w:rFonts w:eastAsia="Calibri" w:cs="Arial"/>
                <w:i/>
                <w:spacing w:val="-3"/>
                <w:sz w:val="20"/>
                <w:szCs w:val="20"/>
              </w:rPr>
              <w:t xml:space="preserve"> </w:t>
            </w:r>
            <w:r w:rsidRPr="000F33CD">
              <w:rPr>
                <w:rFonts w:eastAsia="Calibri" w:cs="Arial"/>
                <w:i/>
                <w:sz w:val="20"/>
                <w:szCs w:val="20"/>
              </w:rPr>
              <w:t>one</w:t>
            </w:r>
            <w:r w:rsidRPr="000F33CD">
              <w:rPr>
                <w:rFonts w:eastAsia="Calibri" w:cs="Arial"/>
                <w:i/>
                <w:spacing w:val="-3"/>
                <w:sz w:val="20"/>
                <w:szCs w:val="20"/>
              </w:rPr>
              <w:t xml:space="preserve"> </w:t>
            </w:r>
            <w:r w:rsidRPr="000F33CD">
              <w:rPr>
                <w:rFonts w:eastAsia="Calibri" w:cs="Arial"/>
                <w:i/>
                <w:sz w:val="20"/>
                <w:szCs w:val="20"/>
              </w:rPr>
              <w:t>option)</w:t>
            </w:r>
          </w:p>
        </w:tc>
        <w:tc>
          <w:tcPr>
            <w:tcW w:w="3463" w:type="pct"/>
            <w:gridSpan w:val="4"/>
            <w:vAlign w:val="center"/>
          </w:tcPr>
          <w:p w14:paraId="2F09BFC1"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Direct</w:t>
            </w:r>
            <w:r w:rsidRPr="000F33CD">
              <w:rPr>
                <w:rFonts w:eastAsia="Calibri" w:cs="Arial"/>
                <w:spacing w:val="-2"/>
                <w:sz w:val="20"/>
                <w:szCs w:val="20"/>
              </w:rPr>
              <w:t xml:space="preserve"> </w:t>
            </w:r>
            <w:r w:rsidRPr="000F33CD">
              <w:rPr>
                <w:rFonts w:eastAsia="Calibri" w:cs="Arial"/>
                <w:sz w:val="20"/>
                <w:szCs w:val="20"/>
              </w:rPr>
              <w:t>blow</w:t>
            </w:r>
            <w:r w:rsidRPr="000F33CD">
              <w:rPr>
                <w:rFonts w:eastAsia="Calibri" w:cs="Arial"/>
                <w:spacing w:val="-2"/>
                <w:sz w:val="20"/>
                <w:szCs w:val="20"/>
              </w:rPr>
              <w:t xml:space="preserve"> </w:t>
            </w:r>
            <w:r w:rsidRPr="000F33CD">
              <w:rPr>
                <w:rFonts w:eastAsia="Calibri" w:cs="Arial"/>
                <w:sz w:val="20"/>
                <w:szCs w:val="20"/>
              </w:rPr>
              <w:t>or</w:t>
            </w:r>
            <w:r w:rsidRPr="000F33CD">
              <w:rPr>
                <w:rFonts w:eastAsia="Calibri" w:cs="Arial"/>
                <w:spacing w:val="-2"/>
                <w:sz w:val="20"/>
                <w:szCs w:val="20"/>
              </w:rPr>
              <w:t xml:space="preserve"> </w:t>
            </w:r>
            <w:r w:rsidRPr="000F33CD">
              <w:rPr>
                <w:rFonts w:eastAsia="Calibri" w:cs="Arial"/>
                <w:sz w:val="20"/>
                <w:szCs w:val="20"/>
              </w:rPr>
              <w:t>knock</w:t>
            </w:r>
            <w:r w:rsidRPr="000F33CD">
              <w:rPr>
                <w:rFonts w:eastAsia="Calibri" w:cs="Arial"/>
                <w:spacing w:val="-2"/>
                <w:sz w:val="20"/>
                <w:szCs w:val="20"/>
              </w:rPr>
              <w:t xml:space="preserve"> </w:t>
            </w:r>
            <w:r w:rsidRPr="000F33CD">
              <w:rPr>
                <w:rFonts w:eastAsia="Calibri" w:cs="Arial"/>
                <w:sz w:val="20"/>
                <w:szCs w:val="20"/>
              </w:rPr>
              <w:t>to</w:t>
            </w:r>
            <w:r w:rsidRPr="000F33CD">
              <w:rPr>
                <w:rFonts w:eastAsia="Calibri" w:cs="Arial"/>
                <w:spacing w:val="-2"/>
                <w:sz w:val="20"/>
                <w:szCs w:val="20"/>
              </w:rPr>
              <w:t xml:space="preserve"> </w:t>
            </w:r>
            <w:r w:rsidRPr="000F33CD">
              <w:rPr>
                <w:rFonts w:eastAsia="Calibri" w:cs="Arial"/>
                <w:sz w:val="20"/>
                <w:szCs w:val="20"/>
              </w:rPr>
              <w:t>the</w:t>
            </w:r>
            <w:r w:rsidRPr="000F33CD">
              <w:rPr>
                <w:rFonts w:eastAsia="Calibri" w:cs="Arial"/>
                <w:spacing w:val="-2"/>
                <w:sz w:val="20"/>
                <w:szCs w:val="20"/>
              </w:rPr>
              <w:t xml:space="preserve"> </w:t>
            </w:r>
            <w:r w:rsidRPr="000F33CD">
              <w:rPr>
                <w:rFonts w:eastAsia="Calibri" w:cs="Arial"/>
                <w:sz w:val="20"/>
                <w:szCs w:val="20"/>
              </w:rPr>
              <w:t>head</w:t>
            </w:r>
          </w:p>
        </w:tc>
        <w:tc>
          <w:tcPr>
            <w:tcW w:w="320" w:type="pct"/>
          </w:tcPr>
          <w:p w14:paraId="240E1AF1" w14:textId="77777777" w:rsidR="000F33CD" w:rsidRPr="000F33CD" w:rsidRDefault="000F33CD" w:rsidP="000F33CD">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0F33CD" w:rsidRPr="000F33CD" w14:paraId="0BB02F65" w14:textId="77777777" w:rsidTr="0002374C">
        <w:trPr>
          <w:trHeight w:val="295"/>
        </w:trPr>
        <w:tc>
          <w:tcPr>
            <w:tcW w:w="1217" w:type="pct"/>
            <w:vMerge/>
          </w:tcPr>
          <w:p w14:paraId="5DCB7EE5" w14:textId="77777777" w:rsidR="000F33CD" w:rsidRPr="000F33CD" w:rsidRDefault="000F33CD" w:rsidP="000F33CD">
            <w:pPr>
              <w:snapToGrid w:val="0"/>
              <w:spacing w:after="0" w:line="240" w:lineRule="auto"/>
              <w:rPr>
                <w:rFonts w:eastAsia="DengXian" w:cs="Arial"/>
                <w:sz w:val="20"/>
                <w:szCs w:val="20"/>
                <w:lang w:eastAsia="zh-CN"/>
              </w:rPr>
            </w:pPr>
          </w:p>
        </w:tc>
        <w:tc>
          <w:tcPr>
            <w:tcW w:w="3463" w:type="pct"/>
            <w:gridSpan w:val="4"/>
            <w:vAlign w:val="center"/>
          </w:tcPr>
          <w:p w14:paraId="62D01272"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Indirect</w:t>
            </w:r>
            <w:r w:rsidRPr="000F33CD">
              <w:rPr>
                <w:rFonts w:eastAsia="Calibri" w:cs="Arial"/>
                <w:spacing w:val="-2"/>
                <w:sz w:val="20"/>
                <w:szCs w:val="20"/>
              </w:rPr>
              <w:t xml:space="preserve"> </w:t>
            </w:r>
            <w:r w:rsidRPr="000F33CD">
              <w:rPr>
                <w:rFonts w:eastAsia="Calibri" w:cs="Arial"/>
                <w:sz w:val="20"/>
                <w:szCs w:val="20"/>
              </w:rPr>
              <w:t>injury</w:t>
            </w:r>
            <w:r w:rsidRPr="000F33CD">
              <w:rPr>
                <w:rFonts w:eastAsia="Calibri" w:cs="Arial"/>
                <w:spacing w:val="-1"/>
                <w:sz w:val="20"/>
                <w:szCs w:val="20"/>
              </w:rPr>
              <w:t xml:space="preserve"> </w:t>
            </w:r>
            <w:r w:rsidRPr="000F33CD">
              <w:rPr>
                <w:rFonts w:eastAsia="Calibri" w:cs="Arial"/>
                <w:sz w:val="20"/>
                <w:szCs w:val="20"/>
              </w:rPr>
              <w:t>to</w:t>
            </w:r>
            <w:r w:rsidRPr="000F33CD">
              <w:rPr>
                <w:rFonts w:eastAsia="Calibri" w:cs="Arial"/>
                <w:spacing w:val="-2"/>
                <w:sz w:val="20"/>
                <w:szCs w:val="20"/>
              </w:rPr>
              <w:t xml:space="preserve"> </w:t>
            </w:r>
            <w:r w:rsidRPr="000F33CD">
              <w:rPr>
                <w:rFonts w:eastAsia="Calibri" w:cs="Arial"/>
                <w:sz w:val="20"/>
                <w:szCs w:val="20"/>
              </w:rPr>
              <w:t>the</w:t>
            </w:r>
            <w:r w:rsidRPr="000F33CD">
              <w:rPr>
                <w:rFonts w:eastAsia="Calibri" w:cs="Arial"/>
                <w:spacing w:val="-2"/>
                <w:sz w:val="20"/>
                <w:szCs w:val="20"/>
              </w:rPr>
              <w:t xml:space="preserve"> </w:t>
            </w:r>
            <w:r w:rsidRPr="000F33CD">
              <w:rPr>
                <w:rFonts w:eastAsia="Calibri" w:cs="Arial"/>
                <w:sz w:val="20"/>
                <w:szCs w:val="20"/>
              </w:rPr>
              <w:t>head</w:t>
            </w:r>
            <w:r w:rsidRPr="000F33CD">
              <w:rPr>
                <w:rFonts w:eastAsia="Calibri" w:cs="Arial"/>
                <w:spacing w:val="-1"/>
                <w:sz w:val="20"/>
                <w:szCs w:val="20"/>
              </w:rPr>
              <w:t xml:space="preserve"> </w:t>
            </w:r>
            <w:r w:rsidRPr="000F33CD">
              <w:rPr>
                <w:rFonts w:eastAsia="Calibri" w:cs="Arial"/>
                <w:sz w:val="20"/>
                <w:szCs w:val="20"/>
              </w:rPr>
              <w:t>e.g.:</w:t>
            </w:r>
            <w:r w:rsidRPr="000F33CD">
              <w:rPr>
                <w:rFonts w:eastAsia="Calibri" w:cs="Arial"/>
                <w:spacing w:val="-2"/>
                <w:sz w:val="20"/>
                <w:szCs w:val="20"/>
              </w:rPr>
              <w:t xml:space="preserve"> </w:t>
            </w:r>
            <w:r w:rsidRPr="000F33CD">
              <w:rPr>
                <w:rFonts w:eastAsia="Calibri" w:cs="Arial"/>
                <w:sz w:val="20"/>
                <w:szCs w:val="20"/>
              </w:rPr>
              <w:t>whiplash/</w:t>
            </w:r>
            <w:r w:rsidRPr="000F33CD">
              <w:rPr>
                <w:rFonts w:eastAsia="Calibri" w:cs="Arial"/>
                <w:spacing w:val="-3"/>
                <w:sz w:val="20"/>
                <w:szCs w:val="20"/>
              </w:rPr>
              <w:t xml:space="preserve"> </w:t>
            </w:r>
            <w:r w:rsidRPr="000F33CD">
              <w:rPr>
                <w:rFonts w:eastAsia="Calibri" w:cs="Arial"/>
                <w:sz w:val="20"/>
                <w:szCs w:val="20"/>
              </w:rPr>
              <w:t>translational force</w:t>
            </w:r>
          </w:p>
        </w:tc>
        <w:tc>
          <w:tcPr>
            <w:tcW w:w="320" w:type="pct"/>
          </w:tcPr>
          <w:p w14:paraId="636097E6" w14:textId="77777777" w:rsidR="000F33CD" w:rsidRPr="000F33CD" w:rsidRDefault="000F33CD" w:rsidP="000F33CD">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0F33CD" w:rsidRPr="000F33CD" w14:paraId="4D46E261" w14:textId="77777777" w:rsidTr="0002374C">
        <w:trPr>
          <w:trHeight w:val="354"/>
        </w:trPr>
        <w:tc>
          <w:tcPr>
            <w:tcW w:w="1217" w:type="pct"/>
            <w:vMerge/>
          </w:tcPr>
          <w:p w14:paraId="0116EB32" w14:textId="77777777" w:rsidR="000F33CD" w:rsidRPr="000F33CD" w:rsidRDefault="000F33CD" w:rsidP="000F33CD">
            <w:pPr>
              <w:widowControl w:val="0"/>
              <w:autoSpaceDE w:val="0"/>
              <w:autoSpaceDN w:val="0"/>
              <w:snapToGrid w:val="0"/>
              <w:spacing w:after="0" w:line="240" w:lineRule="auto"/>
              <w:rPr>
                <w:rFonts w:eastAsia="Calibri" w:cs="Arial"/>
                <w:sz w:val="20"/>
                <w:szCs w:val="20"/>
              </w:rPr>
            </w:pPr>
          </w:p>
        </w:tc>
        <w:tc>
          <w:tcPr>
            <w:tcW w:w="3463" w:type="pct"/>
            <w:gridSpan w:val="4"/>
            <w:vAlign w:val="center"/>
          </w:tcPr>
          <w:p w14:paraId="674984CD"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No</w:t>
            </w:r>
            <w:r w:rsidRPr="000F33CD">
              <w:rPr>
                <w:rFonts w:eastAsia="Calibri" w:cs="Arial"/>
                <w:spacing w:val="-4"/>
                <w:sz w:val="20"/>
                <w:szCs w:val="20"/>
              </w:rPr>
              <w:t xml:space="preserve"> </w:t>
            </w:r>
            <w:r w:rsidRPr="000F33CD">
              <w:rPr>
                <w:rFonts w:eastAsia="Calibri" w:cs="Arial"/>
                <w:sz w:val="20"/>
                <w:szCs w:val="20"/>
              </w:rPr>
              <w:t>specific</w:t>
            </w:r>
            <w:r w:rsidRPr="000F33CD">
              <w:rPr>
                <w:rFonts w:eastAsia="Calibri" w:cs="Arial"/>
                <w:spacing w:val="-2"/>
                <w:sz w:val="20"/>
                <w:szCs w:val="20"/>
              </w:rPr>
              <w:t xml:space="preserve"> </w:t>
            </w:r>
            <w:r w:rsidRPr="000F33CD">
              <w:rPr>
                <w:rFonts w:eastAsia="Calibri" w:cs="Arial"/>
                <w:sz w:val="20"/>
                <w:szCs w:val="20"/>
              </w:rPr>
              <w:t>injury</w:t>
            </w:r>
            <w:r w:rsidRPr="000F33CD">
              <w:rPr>
                <w:rFonts w:eastAsia="Calibri" w:cs="Arial"/>
                <w:spacing w:val="-4"/>
                <w:sz w:val="20"/>
                <w:szCs w:val="20"/>
              </w:rPr>
              <w:t xml:space="preserve"> </w:t>
            </w:r>
            <w:r w:rsidRPr="000F33CD">
              <w:rPr>
                <w:rFonts w:eastAsia="Calibri" w:cs="Arial"/>
                <w:sz w:val="20"/>
                <w:szCs w:val="20"/>
              </w:rPr>
              <w:t>observed</w:t>
            </w:r>
          </w:p>
        </w:tc>
        <w:tc>
          <w:tcPr>
            <w:tcW w:w="320" w:type="pct"/>
          </w:tcPr>
          <w:p w14:paraId="0A7889B0" w14:textId="77777777" w:rsidR="000F33CD" w:rsidRPr="000F33CD" w:rsidRDefault="000F33CD" w:rsidP="000F33CD">
            <w:pPr>
              <w:widowControl w:val="0"/>
              <w:autoSpaceDE w:val="0"/>
              <w:autoSpaceDN w:val="0"/>
              <w:snapToGrid w:val="0"/>
              <w:spacing w:before="120" w:line="240" w:lineRule="auto"/>
              <w:jc w:val="center"/>
              <w:rPr>
                <w:rFonts w:eastAsia="Calibri" w:cs="Arial"/>
                <w:sz w:val="20"/>
                <w:szCs w:val="20"/>
              </w:rPr>
            </w:pPr>
            <w:r w:rsidRPr="000F33CD">
              <w:rPr>
                <w:rFonts w:ascii="Segoe UI Symbol" w:eastAsia="Calibri" w:hAnsi="Segoe UI Symbol" w:cs="Segoe UI Symbol"/>
                <w:w w:val="99"/>
                <w:sz w:val="20"/>
                <w:szCs w:val="20"/>
              </w:rPr>
              <w:t>☐</w:t>
            </w:r>
          </w:p>
        </w:tc>
      </w:tr>
      <w:tr w:rsidR="000F33CD" w:rsidRPr="000F33CD" w14:paraId="3FA5F0A4" w14:textId="77777777" w:rsidTr="0002374C">
        <w:trPr>
          <w:trHeight w:val="354"/>
        </w:trPr>
        <w:tc>
          <w:tcPr>
            <w:tcW w:w="5000" w:type="pct"/>
            <w:gridSpan w:val="6"/>
          </w:tcPr>
          <w:p w14:paraId="33677AFB" w14:textId="77777777" w:rsidR="000F33CD" w:rsidRPr="000F33CD" w:rsidRDefault="000F33CD" w:rsidP="000F33CD">
            <w:pPr>
              <w:widowControl w:val="0"/>
              <w:autoSpaceDE w:val="0"/>
              <w:autoSpaceDN w:val="0"/>
              <w:snapToGrid w:val="0"/>
              <w:spacing w:before="120" w:after="0" w:line="240" w:lineRule="auto"/>
              <w:ind w:left="108"/>
              <w:rPr>
                <w:rFonts w:eastAsia="Calibri" w:cs="Arial"/>
                <w:b/>
                <w:sz w:val="20"/>
                <w:szCs w:val="20"/>
              </w:rPr>
            </w:pPr>
            <w:r w:rsidRPr="000F33CD">
              <w:rPr>
                <w:rFonts w:ascii="Segoe UI Symbol" w:eastAsia="Calibri" w:hAnsi="Segoe UI Symbol" w:cs="Segoe UI Symbol"/>
                <w:b/>
                <w:bCs/>
                <w:w w:val="99"/>
                <w:sz w:val="20"/>
                <w:szCs w:val="20"/>
              </w:rPr>
              <w:t xml:space="preserve">  </w:t>
            </w:r>
            <w:r w:rsidRPr="000F33CD">
              <w:rPr>
                <w:rFonts w:eastAsia="Calibri" w:cs="Arial"/>
                <w:b/>
                <w:sz w:val="20"/>
                <w:szCs w:val="20"/>
              </w:rPr>
              <w:t>The subsequent signs or symptoms were observed (please select one or more):</w:t>
            </w:r>
          </w:p>
          <w:p w14:paraId="23E5BD90" w14:textId="77777777" w:rsidR="000F33CD" w:rsidRPr="000F33CD" w:rsidRDefault="000F33CD" w:rsidP="000F33CD">
            <w:pPr>
              <w:widowControl w:val="0"/>
              <w:autoSpaceDE w:val="0"/>
              <w:autoSpaceDN w:val="0"/>
              <w:snapToGrid w:val="0"/>
              <w:spacing w:line="240" w:lineRule="auto"/>
              <w:ind w:left="108"/>
              <w:rPr>
                <w:rFonts w:ascii="Segoe UI Symbol" w:eastAsia="Calibri" w:hAnsi="Segoe UI Symbol" w:cs="Segoe UI Symbol"/>
                <w:bCs/>
                <w:w w:val="99"/>
                <w:sz w:val="20"/>
                <w:szCs w:val="20"/>
              </w:rPr>
            </w:pPr>
            <w:r w:rsidRPr="000F33CD">
              <w:rPr>
                <w:rFonts w:eastAsia="Calibri" w:cs="Arial"/>
                <w:bCs/>
                <w:sz w:val="20"/>
                <w:szCs w:val="20"/>
              </w:rPr>
              <w:t xml:space="preserve">  Consult the referee/umpire if no signs and symptoms were observed by team official personnel</w:t>
            </w:r>
          </w:p>
        </w:tc>
      </w:tr>
      <w:tr w:rsidR="000F33CD" w:rsidRPr="000F33CD" w14:paraId="3BAD7AE0" w14:textId="77777777" w:rsidTr="0002374C">
        <w:trPr>
          <w:trHeight w:val="354"/>
        </w:trPr>
        <w:tc>
          <w:tcPr>
            <w:tcW w:w="1666" w:type="pct"/>
            <w:gridSpan w:val="2"/>
          </w:tcPr>
          <w:p w14:paraId="5C0D8750"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w:t>
            </w:r>
            <w:r w:rsidRPr="000F33CD">
              <w:rPr>
                <w:rFonts w:eastAsia="Calibri" w:cs="Arial"/>
                <w:bCs/>
                <w:sz w:val="20"/>
                <w:szCs w:val="20"/>
              </w:rPr>
              <w:t xml:space="preserve"> Loss of consciousness</w:t>
            </w:r>
          </w:p>
        </w:tc>
        <w:tc>
          <w:tcPr>
            <w:tcW w:w="1666" w:type="pct"/>
            <w:gridSpan w:val="2"/>
          </w:tcPr>
          <w:p w14:paraId="0E0CE9B3"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Dazed or vacant stare</w:t>
            </w:r>
          </w:p>
        </w:tc>
        <w:tc>
          <w:tcPr>
            <w:tcW w:w="1668" w:type="pct"/>
            <w:gridSpan w:val="2"/>
          </w:tcPr>
          <w:p w14:paraId="206E1F24"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Ringing in the ears</w:t>
            </w:r>
          </w:p>
        </w:tc>
      </w:tr>
      <w:tr w:rsidR="000F33CD" w:rsidRPr="000F33CD" w14:paraId="7411D7DD" w14:textId="77777777" w:rsidTr="0002374C">
        <w:trPr>
          <w:trHeight w:val="354"/>
        </w:trPr>
        <w:tc>
          <w:tcPr>
            <w:tcW w:w="1666" w:type="pct"/>
            <w:gridSpan w:val="2"/>
          </w:tcPr>
          <w:p w14:paraId="094FB234"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Disorientation</w:t>
            </w:r>
          </w:p>
        </w:tc>
        <w:tc>
          <w:tcPr>
            <w:tcW w:w="1666" w:type="pct"/>
            <w:gridSpan w:val="2"/>
          </w:tcPr>
          <w:p w14:paraId="51742BAA" w14:textId="77777777" w:rsidR="000F33CD" w:rsidRPr="000F33CD" w:rsidRDefault="000F33CD" w:rsidP="000F33CD">
            <w:pPr>
              <w:widowControl w:val="0"/>
              <w:tabs>
                <w:tab w:val="center" w:pos="1756"/>
              </w:tabs>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Headache</w:t>
            </w:r>
          </w:p>
        </w:tc>
        <w:tc>
          <w:tcPr>
            <w:tcW w:w="1668" w:type="pct"/>
            <w:gridSpan w:val="2"/>
          </w:tcPr>
          <w:p w14:paraId="70BBEA21"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Fatigue</w:t>
            </w:r>
          </w:p>
        </w:tc>
      </w:tr>
      <w:tr w:rsidR="000F33CD" w:rsidRPr="000F33CD" w14:paraId="7AF3FA2F" w14:textId="77777777" w:rsidTr="0002374C">
        <w:trPr>
          <w:trHeight w:val="354"/>
        </w:trPr>
        <w:tc>
          <w:tcPr>
            <w:tcW w:w="1666" w:type="pct"/>
            <w:gridSpan w:val="2"/>
          </w:tcPr>
          <w:p w14:paraId="6B933E6E"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Incoherent speech</w:t>
            </w:r>
          </w:p>
        </w:tc>
        <w:tc>
          <w:tcPr>
            <w:tcW w:w="1666" w:type="pct"/>
            <w:gridSpan w:val="2"/>
          </w:tcPr>
          <w:p w14:paraId="0ACEF9A0"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Dizziness</w:t>
            </w:r>
          </w:p>
        </w:tc>
        <w:tc>
          <w:tcPr>
            <w:tcW w:w="1668" w:type="pct"/>
            <w:gridSpan w:val="2"/>
          </w:tcPr>
          <w:p w14:paraId="414B25BF"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Vomiting</w:t>
            </w:r>
          </w:p>
        </w:tc>
      </w:tr>
      <w:tr w:rsidR="000F33CD" w:rsidRPr="000F33CD" w14:paraId="6B105968" w14:textId="77777777" w:rsidTr="0002374C">
        <w:trPr>
          <w:trHeight w:val="354"/>
        </w:trPr>
        <w:tc>
          <w:tcPr>
            <w:tcW w:w="1666" w:type="pct"/>
            <w:gridSpan w:val="2"/>
          </w:tcPr>
          <w:p w14:paraId="7CD1C931"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Confusion</w:t>
            </w:r>
          </w:p>
        </w:tc>
        <w:tc>
          <w:tcPr>
            <w:tcW w:w="1666" w:type="pct"/>
            <w:gridSpan w:val="2"/>
          </w:tcPr>
          <w:p w14:paraId="17206134"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Difficulty concentrating</w:t>
            </w:r>
          </w:p>
        </w:tc>
        <w:tc>
          <w:tcPr>
            <w:tcW w:w="1668" w:type="pct"/>
            <w:gridSpan w:val="2"/>
          </w:tcPr>
          <w:p w14:paraId="503DB9DE"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Blurred vision</w:t>
            </w:r>
          </w:p>
        </w:tc>
      </w:tr>
      <w:tr w:rsidR="000F33CD" w:rsidRPr="000F33CD" w14:paraId="7A4B82A8" w14:textId="77777777" w:rsidTr="0002374C">
        <w:trPr>
          <w:trHeight w:val="354"/>
        </w:trPr>
        <w:tc>
          <w:tcPr>
            <w:tcW w:w="1666" w:type="pct"/>
            <w:gridSpan w:val="2"/>
          </w:tcPr>
          <w:p w14:paraId="6D42C9DD"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Memory loss</w:t>
            </w:r>
          </w:p>
        </w:tc>
        <w:tc>
          <w:tcPr>
            <w:tcW w:w="1666" w:type="pct"/>
            <w:gridSpan w:val="2"/>
          </w:tcPr>
          <w:p w14:paraId="36471075"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Sensitivity to light</w:t>
            </w:r>
          </w:p>
        </w:tc>
        <w:tc>
          <w:tcPr>
            <w:tcW w:w="1668" w:type="pct"/>
            <w:gridSpan w:val="2"/>
          </w:tcPr>
          <w:p w14:paraId="5F4F2501" w14:textId="77777777" w:rsidR="000F33CD" w:rsidRPr="000F33CD" w:rsidRDefault="000F33CD" w:rsidP="000F33CD">
            <w:pPr>
              <w:widowControl w:val="0"/>
              <w:autoSpaceDE w:val="0"/>
              <w:autoSpaceDN w:val="0"/>
              <w:snapToGrid w:val="0"/>
              <w:spacing w:before="120" w:line="240" w:lineRule="auto"/>
              <w:ind w:left="108"/>
              <w:rPr>
                <w:rFonts w:eastAsia="Calibri" w:cs="Arial"/>
                <w:bCs/>
                <w:sz w:val="20"/>
                <w:szCs w:val="20"/>
              </w:rPr>
            </w:pPr>
            <w:r w:rsidRPr="000F33CD">
              <w:rPr>
                <w:rFonts w:ascii="Segoe UI Symbol" w:eastAsia="Calibri" w:hAnsi="Segoe UI Symbol" w:cs="Segoe UI Symbol"/>
                <w:bCs/>
                <w:sz w:val="20"/>
                <w:szCs w:val="20"/>
              </w:rPr>
              <w:t xml:space="preserve">☐ </w:t>
            </w:r>
            <w:r w:rsidRPr="000F33CD">
              <w:rPr>
                <w:rFonts w:eastAsia="Calibri" w:cs="Arial"/>
                <w:bCs/>
                <w:sz w:val="20"/>
                <w:szCs w:val="20"/>
              </w:rPr>
              <w:t>Loss of balance</w:t>
            </w:r>
          </w:p>
        </w:tc>
      </w:tr>
      <w:tr w:rsidR="000F33CD" w:rsidRPr="000F33CD" w14:paraId="6586334D" w14:textId="77777777" w:rsidTr="0002374C">
        <w:trPr>
          <w:trHeight w:val="354"/>
        </w:trPr>
        <w:tc>
          <w:tcPr>
            <w:tcW w:w="5000" w:type="pct"/>
            <w:gridSpan w:val="6"/>
          </w:tcPr>
          <w:p w14:paraId="3DE06B6E" w14:textId="77777777" w:rsidR="000F33CD" w:rsidRPr="000F33CD" w:rsidRDefault="000F33CD" w:rsidP="000F33CD">
            <w:pPr>
              <w:widowControl w:val="0"/>
              <w:autoSpaceDE w:val="0"/>
              <w:autoSpaceDN w:val="0"/>
              <w:snapToGrid w:val="0"/>
              <w:spacing w:before="120" w:line="240" w:lineRule="auto"/>
              <w:ind w:left="108"/>
              <w:rPr>
                <w:rFonts w:ascii="Segoe UI Symbol" w:eastAsia="Calibri" w:hAnsi="Segoe UI Symbol" w:cs="Segoe UI Symbol"/>
                <w:w w:val="99"/>
                <w:sz w:val="20"/>
                <w:szCs w:val="20"/>
              </w:rPr>
            </w:pPr>
            <w:r w:rsidRPr="000F33CD">
              <w:rPr>
                <w:rFonts w:ascii="Segoe UI Symbol" w:eastAsia="Calibri" w:hAnsi="Segoe UI Symbol" w:cs="Segoe UI Symbol"/>
                <w:bCs/>
                <w:sz w:val="20"/>
                <w:szCs w:val="20"/>
              </w:rPr>
              <w:t>☐</w:t>
            </w:r>
            <w:r w:rsidRPr="000F33CD">
              <w:rPr>
                <w:rFonts w:eastAsia="Calibri" w:cs="Arial"/>
                <w:bCs/>
                <w:sz w:val="20"/>
                <w:szCs w:val="20"/>
              </w:rPr>
              <w:t xml:space="preserve"> Other:</w:t>
            </w:r>
          </w:p>
        </w:tc>
      </w:tr>
      <w:tr w:rsidR="000F33CD" w:rsidRPr="000F33CD" w14:paraId="69A21504" w14:textId="77777777" w:rsidTr="0002374C">
        <w:trPr>
          <w:trHeight w:val="354"/>
        </w:trPr>
        <w:tc>
          <w:tcPr>
            <w:tcW w:w="5000" w:type="pct"/>
            <w:gridSpan w:val="6"/>
          </w:tcPr>
          <w:p w14:paraId="686AF0BB"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 xml:space="preserve">Is this their first concussion in the last 12 months? </w:t>
            </w:r>
            <w:r w:rsidRPr="000F33CD">
              <w:rPr>
                <w:rFonts w:ascii="Segoe UI Symbol" w:eastAsia="Calibri" w:hAnsi="Segoe UI Symbol" w:cs="Segoe UI Symbol"/>
                <w:bCs/>
                <w:sz w:val="20"/>
                <w:szCs w:val="20"/>
              </w:rPr>
              <w:t>☐ Yes    ☐ No</w:t>
            </w:r>
          </w:p>
        </w:tc>
      </w:tr>
      <w:tr w:rsidR="000F33CD" w:rsidRPr="000F33CD" w14:paraId="35B311AF" w14:textId="77777777" w:rsidTr="0002374C">
        <w:trPr>
          <w:trHeight w:val="354"/>
        </w:trPr>
        <w:tc>
          <w:tcPr>
            <w:tcW w:w="5000" w:type="pct"/>
            <w:gridSpan w:val="6"/>
          </w:tcPr>
          <w:p w14:paraId="0A0D278D"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sz w:val="20"/>
                <w:szCs w:val="20"/>
              </w:rPr>
              <w:t>If NO, how many concussions in the last 12 months:</w:t>
            </w:r>
          </w:p>
        </w:tc>
      </w:tr>
      <w:tr w:rsidR="000F33CD" w:rsidRPr="000F33CD" w14:paraId="768442C2" w14:textId="77777777" w:rsidTr="0002374C">
        <w:trPr>
          <w:trHeight w:val="354"/>
        </w:trPr>
        <w:tc>
          <w:tcPr>
            <w:tcW w:w="2500" w:type="pct"/>
            <w:gridSpan w:val="3"/>
          </w:tcPr>
          <w:p w14:paraId="31BA28AA"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b/>
                <w:sz w:val="20"/>
                <w:szCs w:val="20"/>
              </w:rPr>
              <w:t xml:space="preserve">Name: </w:t>
            </w:r>
          </w:p>
        </w:tc>
        <w:tc>
          <w:tcPr>
            <w:tcW w:w="2500" w:type="pct"/>
            <w:gridSpan w:val="3"/>
          </w:tcPr>
          <w:p w14:paraId="4DB6BD2D" w14:textId="77777777" w:rsidR="000F33CD" w:rsidRPr="000F33CD" w:rsidRDefault="000F33CD" w:rsidP="000F33CD">
            <w:pPr>
              <w:widowControl w:val="0"/>
              <w:autoSpaceDE w:val="0"/>
              <w:autoSpaceDN w:val="0"/>
              <w:snapToGrid w:val="0"/>
              <w:spacing w:before="120" w:line="240" w:lineRule="auto"/>
              <w:ind w:left="137"/>
              <w:rPr>
                <w:rFonts w:eastAsia="Calibri" w:cs="Arial"/>
                <w:b/>
                <w:sz w:val="20"/>
                <w:szCs w:val="20"/>
              </w:rPr>
            </w:pPr>
            <w:r w:rsidRPr="000F33CD">
              <w:rPr>
                <w:rFonts w:eastAsia="Calibri" w:cs="Arial"/>
                <w:b/>
                <w:sz w:val="20"/>
                <w:szCs w:val="20"/>
              </w:rPr>
              <w:t>Role:</w:t>
            </w:r>
          </w:p>
        </w:tc>
      </w:tr>
      <w:tr w:rsidR="000F33CD" w:rsidRPr="000F33CD" w14:paraId="398575AB" w14:textId="77777777" w:rsidTr="0002374C">
        <w:trPr>
          <w:trHeight w:val="393"/>
        </w:trPr>
        <w:tc>
          <w:tcPr>
            <w:tcW w:w="2500" w:type="pct"/>
            <w:gridSpan w:val="3"/>
          </w:tcPr>
          <w:p w14:paraId="4B01FD65" w14:textId="77777777" w:rsidR="000F33CD" w:rsidRPr="000F33CD" w:rsidRDefault="000F33CD" w:rsidP="000F33CD">
            <w:pPr>
              <w:widowControl w:val="0"/>
              <w:autoSpaceDE w:val="0"/>
              <w:autoSpaceDN w:val="0"/>
              <w:snapToGrid w:val="0"/>
              <w:spacing w:before="120" w:line="240" w:lineRule="auto"/>
              <w:ind w:left="137"/>
              <w:rPr>
                <w:rFonts w:eastAsia="Calibri" w:cs="Arial"/>
                <w:sz w:val="20"/>
                <w:szCs w:val="20"/>
              </w:rPr>
            </w:pPr>
            <w:r w:rsidRPr="000F33CD">
              <w:rPr>
                <w:rFonts w:eastAsia="Calibri" w:cs="Arial"/>
                <w:b/>
                <w:sz w:val="20"/>
                <w:szCs w:val="20"/>
              </w:rPr>
              <w:t>Signature:</w:t>
            </w:r>
          </w:p>
        </w:tc>
        <w:tc>
          <w:tcPr>
            <w:tcW w:w="2500" w:type="pct"/>
            <w:gridSpan w:val="3"/>
          </w:tcPr>
          <w:p w14:paraId="2662DB58" w14:textId="77777777" w:rsidR="000F33CD" w:rsidRPr="000F33CD" w:rsidRDefault="000F33CD" w:rsidP="000F33CD">
            <w:pPr>
              <w:widowControl w:val="0"/>
              <w:autoSpaceDE w:val="0"/>
              <w:autoSpaceDN w:val="0"/>
              <w:snapToGrid w:val="0"/>
              <w:spacing w:before="120" w:line="240" w:lineRule="auto"/>
              <w:ind w:left="137"/>
              <w:rPr>
                <w:rFonts w:eastAsia="Calibri" w:cs="Arial"/>
                <w:b/>
                <w:sz w:val="20"/>
                <w:szCs w:val="20"/>
              </w:rPr>
            </w:pPr>
            <w:r w:rsidRPr="000F33CD">
              <w:rPr>
                <w:rFonts w:eastAsia="Calibri" w:cs="Arial"/>
                <w:b/>
                <w:sz w:val="20"/>
                <w:szCs w:val="20"/>
              </w:rPr>
              <w:t>Date:</w:t>
            </w:r>
          </w:p>
        </w:tc>
      </w:tr>
    </w:tbl>
    <w:p w14:paraId="4FFFEB86" w14:textId="77777777" w:rsidR="000F33CD" w:rsidRPr="000F33CD" w:rsidRDefault="000F33CD" w:rsidP="000F33CD">
      <w:pPr>
        <w:rPr>
          <w:lang w:eastAsia="en-AU"/>
        </w:rPr>
      </w:pPr>
    </w:p>
    <w:p w14:paraId="27FB5BAF" w14:textId="77777777" w:rsidR="000F33CD" w:rsidRPr="000F33CD" w:rsidRDefault="000F33CD" w:rsidP="000F33CD">
      <w:pPr>
        <w:rPr>
          <w:lang w:eastAsia="en-AU"/>
        </w:rPr>
      </w:pPr>
    </w:p>
    <w:tbl>
      <w:tblPr>
        <w:tblStyle w:val="TableGrid2"/>
        <w:tblW w:w="5000" w:type="pct"/>
        <w:tblLook w:val="04A0" w:firstRow="1" w:lastRow="0" w:firstColumn="1" w:lastColumn="0" w:noHBand="0" w:noVBand="1"/>
      </w:tblPr>
      <w:tblGrid>
        <w:gridCol w:w="5480"/>
        <w:gridCol w:w="4970"/>
      </w:tblGrid>
      <w:tr w:rsidR="000F33CD" w:rsidRPr="000F33CD" w14:paraId="1B96C8A3" w14:textId="77777777" w:rsidTr="0002374C">
        <w:tc>
          <w:tcPr>
            <w:tcW w:w="5000" w:type="pct"/>
            <w:gridSpan w:val="2"/>
            <w:shd w:val="clear" w:color="auto" w:fill="001B37"/>
            <w:vAlign w:val="center"/>
          </w:tcPr>
          <w:p w14:paraId="70F9008B" w14:textId="77777777" w:rsidR="000F33CD" w:rsidRPr="000F33CD" w:rsidRDefault="000F33CD" w:rsidP="000F33CD">
            <w:pPr>
              <w:widowControl w:val="0"/>
              <w:autoSpaceDE w:val="0"/>
              <w:autoSpaceDN w:val="0"/>
              <w:snapToGrid w:val="0"/>
              <w:spacing w:before="120" w:line="240" w:lineRule="auto"/>
              <w:jc w:val="center"/>
              <w:rPr>
                <w:rFonts w:eastAsia="Arial" w:cs="Arial"/>
                <w:iCs/>
              </w:rPr>
            </w:pPr>
            <w:bookmarkStart w:id="42" w:name="_Hlk148443349"/>
            <w:r w:rsidRPr="000F33CD">
              <w:rPr>
                <w:rFonts w:eastAsia="Calibri" w:cs="Arial"/>
                <w:b/>
              </w:rPr>
              <w:lastRenderedPageBreak/>
              <w:t>SECTION 2 – INITIAL CONSULTATION</w:t>
            </w:r>
          </w:p>
        </w:tc>
      </w:tr>
      <w:tr w:rsidR="000F33CD" w:rsidRPr="000F33CD" w14:paraId="3093DBC3" w14:textId="77777777" w:rsidTr="0002374C">
        <w:tc>
          <w:tcPr>
            <w:tcW w:w="5000" w:type="pct"/>
            <w:gridSpan w:val="2"/>
            <w:shd w:val="clear" w:color="auto" w:fill="005EB8"/>
          </w:tcPr>
          <w:p w14:paraId="029BDDAD" w14:textId="77777777" w:rsidR="000F33CD" w:rsidRPr="000F33CD" w:rsidRDefault="000F33CD" w:rsidP="000F33CD">
            <w:pPr>
              <w:widowControl w:val="0"/>
              <w:tabs>
                <w:tab w:val="left" w:pos="2415"/>
              </w:tabs>
              <w:autoSpaceDE w:val="0"/>
              <w:autoSpaceDN w:val="0"/>
              <w:snapToGrid w:val="0"/>
              <w:spacing w:before="120" w:line="240" w:lineRule="auto"/>
              <w:jc w:val="center"/>
              <w:rPr>
                <w:rFonts w:eastAsia="Arial" w:cs="Arial"/>
              </w:rPr>
            </w:pPr>
            <w:r w:rsidRPr="000F33CD">
              <w:rPr>
                <w:rFonts w:eastAsia="Arial" w:cs="Arial"/>
                <w:color w:val="FFFFFF" w:themeColor="background1"/>
              </w:rPr>
              <w:t>Medical Practitioner to assess the player within 72 hours of signs/symptoms being observed</w:t>
            </w:r>
          </w:p>
        </w:tc>
      </w:tr>
      <w:tr w:rsidR="000F33CD" w:rsidRPr="000F33CD" w14:paraId="52FD7FA2" w14:textId="77777777" w:rsidTr="0002374C">
        <w:tc>
          <w:tcPr>
            <w:tcW w:w="5000" w:type="pct"/>
            <w:gridSpan w:val="2"/>
          </w:tcPr>
          <w:p w14:paraId="33629E3C" w14:textId="77777777" w:rsidR="000F33CD" w:rsidRPr="00B60469" w:rsidRDefault="000F33CD" w:rsidP="000F33CD">
            <w:pPr>
              <w:snapToGrid w:val="0"/>
              <w:spacing w:before="120" w:line="240" w:lineRule="auto"/>
              <w:jc w:val="both"/>
              <w:rPr>
                <w:rFonts w:eastAsia="DengXian" w:cs="Times New Roman"/>
                <w:bCs/>
                <w:sz w:val="21"/>
                <w:szCs w:val="21"/>
                <w:lang w:eastAsia="zh-CN"/>
              </w:rPr>
            </w:pPr>
            <w:r w:rsidRPr="00B60469">
              <w:rPr>
                <w:rFonts w:eastAsia="DengXian" w:cs="Times New Roman"/>
                <w:bCs/>
                <w:sz w:val="21"/>
                <w:szCs w:val="21"/>
                <w:lang w:eastAsia="zh-CN"/>
              </w:rPr>
              <w:t>Queensland Representative School Sport takes concussion seriously and its default position is that all players who have suffered a concussion or a suspected concussion must be treated as having suffered concussion.</w:t>
            </w:r>
          </w:p>
          <w:p w14:paraId="695D3ED5" w14:textId="77777777" w:rsidR="000F33CD" w:rsidRPr="00B60469" w:rsidRDefault="000F33CD" w:rsidP="000F33CD">
            <w:pPr>
              <w:snapToGrid w:val="0"/>
              <w:spacing w:before="120" w:line="240" w:lineRule="auto"/>
              <w:jc w:val="both"/>
              <w:rPr>
                <w:rFonts w:eastAsia="DengXian" w:cs="Times New Roman"/>
                <w:bCs/>
                <w:sz w:val="21"/>
                <w:szCs w:val="21"/>
                <w:lang w:eastAsia="zh-CN"/>
              </w:rPr>
            </w:pPr>
            <w:r w:rsidRPr="00B60469">
              <w:rPr>
                <w:rFonts w:eastAsia="DengXian" w:cs="Times New Roman"/>
                <w:bCs/>
                <w:sz w:val="21"/>
                <w:szCs w:val="21"/>
                <w:lang w:eastAsia="zh-CN"/>
              </w:rPr>
              <w:t>The student has been informed that they must be referred to a Medical Practitioner. Your role is to assess the student and guide their progress over the remaining steps in the process.</w:t>
            </w:r>
          </w:p>
          <w:p w14:paraId="394065D1" w14:textId="77777777" w:rsidR="000F33CD" w:rsidRPr="00B60469"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Detailed guidance for you, the medical practitioner, on how to manage concussion can be found at the Concussion in Australian Sport website </w:t>
            </w:r>
            <w:hyperlink r:id="rId25" w:history="1">
              <w:r w:rsidRPr="00B60469">
                <w:rPr>
                  <w:rFonts w:eastAsia="Times New Roman" w:cs="Arial"/>
                  <w:color w:val="0091C7" w:themeColor="hyperlink"/>
                  <w:sz w:val="21"/>
                  <w:szCs w:val="21"/>
                  <w:u w:val="single"/>
                  <w:lang w:eastAsia="zh-CN"/>
                </w:rPr>
                <w:t>www.concussioninsport.gov.au</w:t>
              </w:r>
            </w:hyperlink>
            <w:r w:rsidRPr="00B60469">
              <w:rPr>
                <w:rFonts w:eastAsia="Times New Roman" w:cs="Arial"/>
                <w:sz w:val="21"/>
                <w:szCs w:val="21"/>
                <w:lang w:eastAsia="zh-CN"/>
              </w:rPr>
              <w:t xml:space="preserve"> </w:t>
            </w:r>
          </w:p>
          <w:p w14:paraId="768EE71A" w14:textId="77777777" w:rsidR="000F33CD" w:rsidRPr="00B60469"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Please note, any student who has been diagnosed showing signs and symptoms of concussion or suspected concussion </w:t>
            </w:r>
            <w:r w:rsidRPr="00B60469">
              <w:rPr>
                <w:rFonts w:eastAsia="Times New Roman" w:cs="Arial"/>
                <w:b/>
                <w:bCs/>
                <w:i/>
                <w:iCs/>
                <w:sz w:val="21"/>
                <w:szCs w:val="21"/>
                <w:lang w:eastAsia="zh-CN"/>
              </w:rPr>
              <w:t>MUST</w:t>
            </w:r>
            <w:r w:rsidRPr="00B60469">
              <w:rPr>
                <w:rFonts w:eastAsia="Times New Roman" w:cs="Arial"/>
                <w:sz w:val="21"/>
                <w:szCs w:val="21"/>
                <w:lang w:eastAsia="zh-CN"/>
              </w:rPr>
              <w:t xml:space="preserve"> follow the </w:t>
            </w:r>
            <w:hyperlink r:id="rId26" w:history="1">
              <w:r w:rsidRPr="00B60469">
                <w:rPr>
                  <w:rFonts w:eastAsia="Times New Roman" w:cs="Arial"/>
                  <w:color w:val="0091C7" w:themeColor="hyperlink"/>
                  <w:sz w:val="21"/>
                  <w:szCs w:val="21"/>
                  <w:u w:val="single"/>
                  <w:lang w:eastAsia="zh-CN"/>
                </w:rPr>
                <w:t>Australian Sports Commission Graduated Return to Sport Framework</w:t>
              </w:r>
            </w:hyperlink>
            <w:r w:rsidRPr="00B60469">
              <w:rPr>
                <w:rFonts w:eastAsia="Times New Roman" w:cs="Arial"/>
                <w:sz w:val="21"/>
                <w:szCs w:val="21"/>
                <w:lang w:eastAsia="zh-CN"/>
              </w:rPr>
              <w:t xml:space="preserve"> (GRTSF).</w:t>
            </w:r>
          </w:p>
          <w:p w14:paraId="6344CB07" w14:textId="77777777" w:rsidR="000F33CD" w:rsidRPr="00B60469" w:rsidRDefault="000F33CD" w:rsidP="000F33CD">
            <w:pPr>
              <w:snapToGrid w:val="0"/>
              <w:spacing w:before="120" w:line="240" w:lineRule="auto"/>
              <w:rPr>
                <w:rFonts w:eastAsia="DengXian" w:cs="Arial"/>
                <w:bCs/>
                <w:i/>
                <w:iCs/>
                <w:sz w:val="21"/>
                <w:szCs w:val="21"/>
                <w:u w:val="single"/>
                <w:lang w:eastAsia="zh-CN"/>
              </w:rPr>
            </w:pPr>
            <w:r w:rsidRPr="00B60469">
              <w:rPr>
                <w:rFonts w:eastAsia="DengXian" w:cs="Arial"/>
                <w:bCs/>
                <w:i/>
                <w:iCs/>
                <w:sz w:val="21"/>
                <w:szCs w:val="21"/>
                <w:u w:val="single"/>
                <w:lang w:eastAsia="zh-CN"/>
              </w:rPr>
              <w:t>For children and adolescents aged under 19, the student must be symptom free for 14 days before return to any contact training. The minimum time for return to competitive contact is 21 days.</w:t>
            </w:r>
          </w:p>
          <w:p w14:paraId="612DABAD" w14:textId="3728983F" w:rsidR="000F33CD" w:rsidRPr="00B60469"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 xml:space="preserve">From reviewing information contained in Section 1, if you believe the student has not sustained a concussion, please complete </w:t>
            </w:r>
            <w:r w:rsidRPr="00B60469">
              <w:rPr>
                <w:rFonts w:eastAsia="Times New Roman" w:cs="Arial"/>
                <w:i/>
                <w:iCs/>
                <w:sz w:val="21"/>
                <w:szCs w:val="21"/>
                <w:lang w:eastAsia="zh-CN"/>
              </w:rPr>
              <w:t>Form 2: QRSS</w:t>
            </w:r>
            <w:r w:rsidRPr="00B60469">
              <w:rPr>
                <w:rFonts w:eastAsia="Times New Roman" w:cs="Arial"/>
                <w:sz w:val="21"/>
                <w:szCs w:val="21"/>
                <w:lang w:eastAsia="zh-CN"/>
              </w:rPr>
              <w:t xml:space="preserve"> </w:t>
            </w:r>
            <w:r w:rsidRPr="00B60469">
              <w:rPr>
                <w:rFonts w:eastAsia="Times New Roman" w:cs="Arial"/>
                <w:i/>
                <w:iCs/>
                <w:sz w:val="21"/>
                <w:szCs w:val="21"/>
                <w:lang w:eastAsia="zh-CN"/>
              </w:rPr>
              <w:t>Alternative Diagnosis Referral Form</w:t>
            </w:r>
            <w:r w:rsidRPr="00B60469">
              <w:rPr>
                <w:rFonts w:eastAsia="Times New Roman" w:cs="Arial"/>
                <w:sz w:val="21"/>
                <w:szCs w:val="21"/>
                <w:lang w:eastAsia="zh-CN"/>
              </w:rPr>
              <w:t>.</w:t>
            </w:r>
          </w:p>
          <w:p w14:paraId="301FE769" w14:textId="77777777" w:rsidR="000F33CD" w:rsidRPr="000F33CD" w:rsidRDefault="000F33CD" w:rsidP="000F33CD">
            <w:pPr>
              <w:snapToGrid w:val="0"/>
              <w:spacing w:before="120" w:line="240" w:lineRule="auto"/>
              <w:rPr>
                <w:rFonts w:eastAsia="Times New Roman" w:cs="Arial"/>
                <w:sz w:val="21"/>
                <w:szCs w:val="21"/>
                <w:lang w:eastAsia="zh-CN"/>
              </w:rPr>
            </w:pPr>
            <w:r w:rsidRPr="00B60469">
              <w:rPr>
                <w:rFonts w:eastAsia="Times New Roman" w:cs="Arial"/>
                <w:sz w:val="21"/>
                <w:szCs w:val="21"/>
                <w:lang w:eastAsia="zh-CN"/>
              </w:rPr>
              <w:t>I have assessed the person, and I have read and understand the information above.</w:t>
            </w:r>
          </w:p>
        </w:tc>
      </w:tr>
      <w:tr w:rsidR="000F33CD" w:rsidRPr="000F33CD" w14:paraId="0E296CB4" w14:textId="77777777" w:rsidTr="0002374C">
        <w:trPr>
          <w:trHeight w:val="397"/>
        </w:trPr>
        <w:tc>
          <w:tcPr>
            <w:tcW w:w="5000" w:type="pct"/>
            <w:gridSpan w:val="2"/>
            <w:tcBorders>
              <w:top w:val="single" w:sz="12" w:space="0" w:color="auto"/>
              <w:bottom w:val="single" w:sz="12" w:space="0" w:color="auto"/>
            </w:tcBorders>
            <w:shd w:val="clear" w:color="auto" w:fill="D9D9D9"/>
            <w:vAlign w:val="center"/>
          </w:tcPr>
          <w:p w14:paraId="6216578B" w14:textId="77777777" w:rsidR="000F33CD" w:rsidRPr="000F33CD" w:rsidRDefault="000F33CD" w:rsidP="000F33CD">
            <w:pPr>
              <w:snapToGrid w:val="0"/>
              <w:spacing w:after="0" w:line="240" w:lineRule="auto"/>
              <w:rPr>
                <w:rFonts w:eastAsia="DengXian" w:cs="Arial"/>
                <w:b/>
                <w:bCs/>
                <w:lang w:eastAsia="zh-CN"/>
              </w:rPr>
            </w:pPr>
            <w:bookmarkStart w:id="43" w:name="_Hlk212549204"/>
            <w:r w:rsidRPr="000F33CD">
              <w:rPr>
                <w:rFonts w:eastAsia="DengXian" w:cs="Times New Roman"/>
                <w:b/>
                <w:bCs/>
                <w:lang w:eastAsia="zh-CN"/>
              </w:rPr>
              <w:t>Medical Practitioner details</w:t>
            </w:r>
          </w:p>
        </w:tc>
      </w:tr>
      <w:tr w:rsidR="000F33CD" w:rsidRPr="000F33CD" w14:paraId="7E78C585" w14:textId="77777777" w:rsidTr="0002374C">
        <w:trPr>
          <w:trHeight w:val="583"/>
        </w:trPr>
        <w:tc>
          <w:tcPr>
            <w:tcW w:w="2622" w:type="pct"/>
            <w:tcBorders>
              <w:top w:val="single" w:sz="12" w:space="0" w:color="auto"/>
              <w:bottom w:val="nil"/>
            </w:tcBorders>
            <w:vAlign w:val="center"/>
          </w:tcPr>
          <w:p w14:paraId="663BFCDF" w14:textId="77777777" w:rsidR="000F33CD" w:rsidRPr="000F33CD" w:rsidRDefault="000F33CD" w:rsidP="000F33CD">
            <w:pPr>
              <w:snapToGrid w:val="0"/>
              <w:spacing w:after="0" w:line="240" w:lineRule="auto"/>
              <w:rPr>
                <w:rFonts w:eastAsia="DengXian" w:cs="Times New Roman"/>
                <w:b/>
                <w:bCs/>
                <w:lang w:eastAsia="zh-CN"/>
              </w:rPr>
            </w:pPr>
            <w:bookmarkStart w:id="44" w:name="_Hlk212549169"/>
            <w:r w:rsidRPr="000F33CD">
              <w:rPr>
                <w:rFonts w:eastAsia="DengXian" w:cs="Arial"/>
                <w:lang w:eastAsia="zh-CN"/>
              </w:rPr>
              <w:t>Name:</w:t>
            </w:r>
            <w:r w:rsidRPr="000F33CD">
              <w:rPr>
                <w:rFonts w:eastAsia="DengXian" w:cs="Arial"/>
                <w:spacing w:val="10"/>
                <w:lang w:eastAsia="zh-CN"/>
              </w:rPr>
              <w:t xml:space="preserve"> </w:t>
            </w:r>
            <w:r w:rsidRPr="000F33CD">
              <w:rPr>
                <w:rFonts w:eastAsia="DengXian" w:cs="Arial"/>
                <w:w w:val="99"/>
                <w:u w:val="single"/>
                <w:lang w:eastAsia="zh-CN"/>
              </w:rPr>
              <w:t xml:space="preserve"> </w:t>
            </w:r>
          </w:p>
        </w:tc>
        <w:tc>
          <w:tcPr>
            <w:tcW w:w="2378" w:type="pct"/>
            <w:vMerge w:val="restart"/>
            <w:tcBorders>
              <w:top w:val="single" w:sz="12" w:space="0" w:color="auto"/>
            </w:tcBorders>
            <w:vAlign w:val="center"/>
          </w:tcPr>
          <w:p w14:paraId="2660DBCB" w14:textId="77777777" w:rsidR="000F33CD" w:rsidRPr="000F33CD" w:rsidRDefault="000F33CD" w:rsidP="000F33CD">
            <w:pPr>
              <w:snapToGrid w:val="0"/>
              <w:spacing w:after="0" w:line="240" w:lineRule="auto"/>
              <w:rPr>
                <w:rFonts w:eastAsia="DengXian" w:cs="Times New Roman"/>
                <w:b/>
                <w:bCs/>
                <w:lang w:eastAsia="zh-CN"/>
              </w:rPr>
            </w:pPr>
            <w:r w:rsidRPr="000F33CD">
              <w:rPr>
                <w:rFonts w:eastAsia="DengXian" w:cs="Times New Roman"/>
                <w:lang w:eastAsia="zh-CN"/>
              </w:rPr>
              <w:t>Medical Practice (stamp or details):</w:t>
            </w:r>
            <w:r w:rsidRPr="000F33CD">
              <w:rPr>
                <w:rFonts w:eastAsia="DengXian" w:cs="Times New Roman"/>
                <w:spacing w:val="2"/>
                <w:lang w:eastAsia="zh-CN"/>
              </w:rPr>
              <w:t xml:space="preserve"> </w:t>
            </w:r>
            <w:r w:rsidRPr="000F33CD">
              <w:rPr>
                <w:rFonts w:eastAsia="DengXian" w:cs="Times New Roman"/>
                <w:w w:val="99"/>
                <w:u w:val="single"/>
                <w:lang w:eastAsia="zh-CN"/>
              </w:rPr>
              <w:t xml:space="preserve"> </w:t>
            </w:r>
          </w:p>
          <w:p w14:paraId="6CDCB9FC" w14:textId="77777777" w:rsidR="000F33CD" w:rsidRPr="000F33CD" w:rsidRDefault="000F33CD" w:rsidP="000F33CD">
            <w:pPr>
              <w:snapToGrid w:val="0"/>
              <w:spacing w:after="0" w:line="240" w:lineRule="auto"/>
              <w:rPr>
                <w:rFonts w:eastAsia="DengXian" w:cs="Times New Roman"/>
                <w:lang w:eastAsia="zh-CN"/>
              </w:rPr>
            </w:pPr>
          </w:p>
          <w:p w14:paraId="6AD7DE13" w14:textId="77777777" w:rsidR="000F33CD" w:rsidRPr="000F33CD" w:rsidRDefault="000F33CD" w:rsidP="000F33CD">
            <w:pPr>
              <w:snapToGrid w:val="0"/>
              <w:spacing w:after="0" w:line="240" w:lineRule="auto"/>
              <w:rPr>
                <w:rFonts w:eastAsia="DengXian" w:cs="Times New Roman"/>
                <w:lang w:eastAsia="zh-CN"/>
              </w:rPr>
            </w:pPr>
          </w:p>
          <w:p w14:paraId="766F5D89" w14:textId="77777777" w:rsidR="000F33CD" w:rsidRPr="000F33CD" w:rsidRDefault="000F33CD" w:rsidP="000F33CD">
            <w:pPr>
              <w:snapToGrid w:val="0"/>
              <w:spacing w:after="0" w:line="240" w:lineRule="auto"/>
              <w:rPr>
                <w:rFonts w:eastAsia="DengXian" w:cs="Times New Roman"/>
                <w:lang w:eastAsia="zh-CN"/>
              </w:rPr>
            </w:pPr>
          </w:p>
          <w:p w14:paraId="29643A7F" w14:textId="77777777" w:rsidR="000F33CD" w:rsidRPr="000F33CD" w:rsidRDefault="000F33CD" w:rsidP="000F33CD">
            <w:pPr>
              <w:snapToGrid w:val="0"/>
              <w:spacing w:after="0" w:line="240" w:lineRule="auto"/>
              <w:rPr>
                <w:rFonts w:eastAsia="DengXian" w:cs="Times New Roman"/>
                <w:b/>
                <w:bCs/>
                <w:lang w:eastAsia="zh-CN"/>
              </w:rPr>
            </w:pPr>
          </w:p>
          <w:p w14:paraId="0524D901" w14:textId="77777777" w:rsidR="000F33CD" w:rsidRPr="000F33CD" w:rsidRDefault="000F33CD" w:rsidP="000F33CD">
            <w:pPr>
              <w:snapToGrid w:val="0"/>
              <w:spacing w:after="0" w:line="240" w:lineRule="auto"/>
              <w:rPr>
                <w:rFonts w:eastAsia="DengXian" w:cs="Times New Roman"/>
                <w:b/>
                <w:bCs/>
                <w:lang w:eastAsia="zh-CN"/>
              </w:rPr>
            </w:pPr>
          </w:p>
          <w:p w14:paraId="71A5BE0C" w14:textId="77777777" w:rsidR="000F33CD" w:rsidRPr="000F33CD" w:rsidRDefault="000F33CD" w:rsidP="000F33CD">
            <w:pPr>
              <w:snapToGrid w:val="0"/>
              <w:spacing w:after="0" w:line="240" w:lineRule="auto"/>
              <w:rPr>
                <w:rFonts w:eastAsia="DengXian" w:cs="Times New Roman"/>
                <w:b/>
                <w:bCs/>
                <w:lang w:eastAsia="zh-CN"/>
              </w:rPr>
            </w:pPr>
          </w:p>
        </w:tc>
      </w:tr>
      <w:tr w:rsidR="000F33CD" w:rsidRPr="000F33CD" w14:paraId="30249EF8" w14:textId="77777777" w:rsidTr="0002374C">
        <w:trPr>
          <w:trHeight w:val="584"/>
        </w:trPr>
        <w:tc>
          <w:tcPr>
            <w:tcW w:w="2622" w:type="pct"/>
            <w:tcBorders>
              <w:top w:val="single" w:sz="2" w:space="0" w:color="auto"/>
              <w:left w:val="single" w:sz="2" w:space="0" w:color="auto"/>
              <w:bottom w:val="single" w:sz="2" w:space="0" w:color="auto"/>
            </w:tcBorders>
            <w:vAlign w:val="center"/>
          </w:tcPr>
          <w:p w14:paraId="7A3E868F" w14:textId="77777777" w:rsidR="000F33CD" w:rsidRPr="000F33CD" w:rsidRDefault="000F33CD" w:rsidP="000F33CD">
            <w:pPr>
              <w:snapToGrid w:val="0"/>
              <w:spacing w:after="0" w:line="240" w:lineRule="auto"/>
              <w:rPr>
                <w:rFonts w:eastAsia="DengXian" w:cs="Times New Roman"/>
                <w:w w:val="99"/>
                <w:u w:val="single"/>
                <w:lang w:eastAsia="zh-CN"/>
              </w:rPr>
            </w:pPr>
            <w:r w:rsidRPr="000F33CD">
              <w:rPr>
                <w:rFonts w:eastAsia="DengXian" w:cs="Times New Roman"/>
                <w:lang w:eastAsia="zh-CN"/>
              </w:rPr>
              <w:t>Signature:</w:t>
            </w:r>
            <w:r w:rsidRPr="000F33CD">
              <w:rPr>
                <w:rFonts w:eastAsia="DengXian" w:cs="Times New Roman"/>
                <w:spacing w:val="-1"/>
                <w:lang w:eastAsia="zh-CN"/>
              </w:rPr>
              <w:t xml:space="preserve"> </w:t>
            </w:r>
            <w:r w:rsidRPr="000F33CD">
              <w:rPr>
                <w:rFonts w:eastAsia="DengXian" w:cs="Times New Roman"/>
                <w:w w:val="99"/>
                <w:u w:val="single"/>
                <w:lang w:eastAsia="zh-CN"/>
              </w:rPr>
              <w:t xml:space="preserve"> </w:t>
            </w:r>
          </w:p>
        </w:tc>
        <w:tc>
          <w:tcPr>
            <w:tcW w:w="2378" w:type="pct"/>
            <w:vMerge/>
            <w:vAlign w:val="center"/>
          </w:tcPr>
          <w:p w14:paraId="4BBD16E8" w14:textId="77777777" w:rsidR="000F33CD" w:rsidRPr="000F33CD" w:rsidRDefault="000F33CD" w:rsidP="000F33CD">
            <w:pPr>
              <w:snapToGrid w:val="0"/>
              <w:spacing w:after="0" w:line="240" w:lineRule="auto"/>
              <w:rPr>
                <w:rFonts w:eastAsia="DengXian" w:cs="Times New Roman"/>
                <w:lang w:eastAsia="zh-CN"/>
              </w:rPr>
            </w:pPr>
          </w:p>
        </w:tc>
      </w:tr>
      <w:tr w:rsidR="000F33CD" w:rsidRPr="000F33CD" w14:paraId="7FBD67E8" w14:textId="77777777" w:rsidTr="0002374C">
        <w:trPr>
          <w:trHeight w:val="584"/>
        </w:trPr>
        <w:tc>
          <w:tcPr>
            <w:tcW w:w="2622" w:type="pct"/>
            <w:tcBorders>
              <w:top w:val="single" w:sz="2" w:space="0" w:color="auto"/>
              <w:left w:val="single" w:sz="2" w:space="0" w:color="auto"/>
              <w:bottom w:val="single" w:sz="4" w:space="0" w:color="auto"/>
            </w:tcBorders>
            <w:vAlign w:val="center"/>
          </w:tcPr>
          <w:p w14:paraId="07F35E06" w14:textId="77777777" w:rsidR="000F33CD" w:rsidRPr="000F33CD" w:rsidRDefault="000F33CD" w:rsidP="000F33CD">
            <w:pPr>
              <w:snapToGrid w:val="0"/>
              <w:spacing w:after="0" w:line="240" w:lineRule="auto"/>
              <w:rPr>
                <w:rFonts w:eastAsia="DengXian" w:cs="Times New Roman"/>
                <w:lang w:eastAsia="zh-CN"/>
              </w:rPr>
            </w:pPr>
            <w:r w:rsidRPr="000F33CD">
              <w:rPr>
                <w:rFonts w:eastAsia="DengXian" w:cs="Times New Roman"/>
                <w:lang w:eastAsia="zh-CN"/>
              </w:rPr>
              <w:t>Date:</w:t>
            </w:r>
          </w:p>
        </w:tc>
        <w:tc>
          <w:tcPr>
            <w:tcW w:w="2378" w:type="pct"/>
            <w:vMerge/>
            <w:tcBorders>
              <w:bottom w:val="single" w:sz="2" w:space="0" w:color="auto"/>
            </w:tcBorders>
            <w:vAlign w:val="center"/>
          </w:tcPr>
          <w:p w14:paraId="1E6ABC10" w14:textId="77777777" w:rsidR="000F33CD" w:rsidRPr="000F33CD" w:rsidRDefault="000F33CD" w:rsidP="000F33CD">
            <w:pPr>
              <w:snapToGrid w:val="0"/>
              <w:spacing w:after="0" w:line="240" w:lineRule="auto"/>
              <w:rPr>
                <w:rFonts w:eastAsia="DengXian" w:cs="Times New Roman"/>
                <w:lang w:eastAsia="zh-CN"/>
              </w:rPr>
            </w:pPr>
          </w:p>
        </w:tc>
      </w:tr>
      <w:bookmarkEnd w:id="42"/>
      <w:bookmarkEnd w:id="44"/>
    </w:tbl>
    <w:p w14:paraId="20483508" w14:textId="0CB5C8AA" w:rsidR="000F33CD" w:rsidRPr="00B60469" w:rsidRDefault="000F33CD" w:rsidP="000F33CD">
      <w:pPr>
        <w:spacing w:after="0" w:line="240" w:lineRule="auto"/>
        <w:rPr>
          <w:sz w:val="32"/>
          <w:szCs w:val="36"/>
          <w:lang w:eastAsia="en-AU"/>
        </w:rPr>
      </w:pPr>
    </w:p>
    <w:bookmarkEnd w:id="43"/>
    <w:p w14:paraId="0D27303A" w14:textId="77777777" w:rsidR="000F33CD" w:rsidRPr="000F33CD" w:rsidRDefault="000F33CD" w:rsidP="000F33CD">
      <w:pPr>
        <w:spacing w:after="0" w:line="240" w:lineRule="auto"/>
        <w:rPr>
          <w:sz w:val="2"/>
          <w:szCs w:val="2"/>
          <w:lang w:eastAsia="en-AU"/>
        </w:rPr>
      </w:pPr>
    </w:p>
    <w:tbl>
      <w:tblPr>
        <w:tblStyle w:val="TableGrid"/>
        <w:tblW w:w="5000" w:type="pct"/>
        <w:tblLook w:val="04A0" w:firstRow="1" w:lastRow="0" w:firstColumn="1" w:lastColumn="0" w:noHBand="0" w:noVBand="1"/>
      </w:tblPr>
      <w:tblGrid>
        <w:gridCol w:w="10450"/>
      </w:tblGrid>
      <w:tr w:rsidR="000F33CD" w:rsidRPr="000F33CD" w14:paraId="3238A1EB" w14:textId="77777777" w:rsidTr="0002374C">
        <w:trPr>
          <w:trHeight w:val="454"/>
        </w:trPr>
        <w:tc>
          <w:tcPr>
            <w:tcW w:w="5000" w:type="pct"/>
            <w:shd w:val="clear" w:color="auto" w:fill="001B37"/>
          </w:tcPr>
          <w:p w14:paraId="3371DD04" w14:textId="77777777" w:rsidR="000F33CD" w:rsidRPr="000F33CD" w:rsidRDefault="000F33CD" w:rsidP="000F33CD">
            <w:pPr>
              <w:spacing w:before="120" w:line="240" w:lineRule="auto"/>
              <w:jc w:val="center"/>
              <w:rPr>
                <w:rFonts w:cs="Arial"/>
                <w:b/>
              </w:rPr>
            </w:pPr>
            <w:r w:rsidRPr="000F33CD">
              <w:rPr>
                <w:rFonts w:eastAsia="Calibri" w:cs="Arial"/>
                <w:b/>
              </w:rPr>
              <w:t>SECTION 3 – CLEARANCE APPROVAL</w:t>
            </w:r>
          </w:p>
        </w:tc>
      </w:tr>
      <w:tr w:rsidR="000F33CD" w:rsidRPr="000F33CD" w14:paraId="6DF25EA0" w14:textId="77777777" w:rsidTr="0002374C">
        <w:trPr>
          <w:trHeight w:val="454"/>
        </w:trPr>
        <w:tc>
          <w:tcPr>
            <w:tcW w:w="5000" w:type="pct"/>
            <w:tcBorders>
              <w:bottom w:val="single" w:sz="4" w:space="0" w:color="auto"/>
            </w:tcBorders>
          </w:tcPr>
          <w:p w14:paraId="41A88871" w14:textId="77777777" w:rsidR="000F33CD" w:rsidRPr="00B60469" w:rsidRDefault="000F33CD" w:rsidP="000F33CD">
            <w:pPr>
              <w:spacing w:before="120" w:line="240" w:lineRule="auto"/>
              <w:rPr>
                <w:rFonts w:cs="Arial"/>
                <w:bCs/>
                <w:sz w:val="21"/>
                <w:szCs w:val="21"/>
              </w:rPr>
            </w:pPr>
            <w:r w:rsidRPr="00B60469">
              <w:rPr>
                <w:rFonts w:cs="Arial"/>
                <w:bCs/>
                <w:sz w:val="21"/>
                <w:szCs w:val="21"/>
              </w:rPr>
              <w:t>I ___________________________ (</w:t>
            </w:r>
            <w:r w:rsidRPr="00B60469">
              <w:rPr>
                <w:rFonts w:cs="Arial"/>
                <w:b/>
                <w:sz w:val="21"/>
                <w:szCs w:val="21"/>
              </w:rPr>
              <w:t>medical practitioner’s name</w:t>
            </w:r>
            <w:r w:rsidRPr="00B60469">
              <w:rPr>
                <w:rFonts w:cs="Arial"/>
                <w:bCs/>
                <w:sz w:val="21"/>
                <w:szCs w:val="21"/>
              </w:rPr>
              <w:t>) have reviewed______________________ (</w:t>
            </w:r>
            <w:r w:rsidRPr="00B60469">
              <w:rPr>
                <w:rFonts w:cs="Arial"/>
                <w:b/>
                <w:sz w:val="21"/>
                <w:szCs w:val="21"/>
              </w:rPr>
              <w:t>students name</w:t>
            </w:r>
            <w:r w:rsidRPr="00B60469">
              <w:rPr>
                <w:rFonts w:cs="Arial"/>
                <w:bCs/>
                <w:sz w:val="21"/>
                <w:szCs w:val="21"/>
              </w:rPr>
              <w:t>) today and based upon the evidence presented to me by them and their family / support person, and upon my history and physical examination I can confirm:</w:t>
            </w:r>
          </w:p>
          <w:p w14:paraId="7987293E"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I have reviewed Section 1 of this form and specifically the mechanism of injury and subsequent signs and symptoms</w:t>
            </w:r>
          </w:p>
          <w:p w14:paraId="514639B1"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has been symptom-free for at least 14 days</w:t>
            </w:r>
          </w:p>
          <w:p w14:paraId="0E20130C"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will not return to competitive contact in less than 21 days from the time of concussion</w:t>
            </w:r>
          </w:p>
          <w:p w14:paraId="7F875B5E"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has completed the Graduated Return to Sport Framework process without evoking any recurrence of symptoms and have no symptoms related to this activity.</w:t>
            </w:r>
          </w:p>
          <w:p w14:paraId="06C92534" w14:textId="77777777" w:rsidR="000F33CD" w:rsidRPr="00B60469" w:rsidRDefault="000F33CD" w:rsidP="000F33CD">
            <w:pPr>
              <w:numPr>
                <w:ilvl w:val="0"/>
                <w:numId w:val="12"/>
              </w:numPr>
              <w:tabs>
                <w:tab w:val="left" w:pos="2835"/>
              </w:tabs>
              <w:spacing w:before="120" w:line="240" w:lineRule="auto"/>
              <w:rPr>
                <w:rFonts w:cs="Arial"/>
                <w:bCs/>
                <w:sz w:val="21"/>
                <w:szCs w:val="21"/>
              </w:rPr>
            </w:pPr>
            <w:r w:rsidRPr="00B60469">
              <w:rPr>
                <w:rFonts w:cs="Arial"/>
                <w:bCs/>
                <w:sz w:val="21"/>
                <w:szCs w:val="21"/>
              </w:rPr>
              <w:t>The student has return to school normally and has no symptoms related to this activity.</w:t>
            </w:r>
          </w:p>
          <w:p w14:paraId="6DA4FFB3" w14:textId="77777777" w:rsidR="000F33CD" w:rsidRPr="000F33CD" w:rsidRDefault="000F33CD" w:rsidP="000F33CD">
            <w:pPr>
              <w:spacing w:line="240" w:lineRule="auto"/>
              <w:rPr>
                <w:rFonts w:cs="Arial"/>
                <w:bCs/>
              </w:rPr>
            </w:pPr>
            <w:r w:rsidRPr="00B60469">
              <w:rPr>
                <w:rFonts w:eastAsia="Times New Roman" w:cs="Arial"/>
                <w:color w:val="000000"/>
                <w:sz w:val="21"/>
                <w:szCs w:val="21"/>
              </w:rPr>
              <w:t>I therefore approve that this student may return to full contact training and if they successfully complete contact training without recurrence of symptoms, the student may return to playing sport (competitive contact).</w:t>
            </w:r>
          </w:p>
        </w:tc>
      </w:tr>
    </w:tbl>
    <w:tbl>
      <w:tblPr>
        <w:tblStyle w:val="TableGrid2"/>
        <w:tblW w:w="5000" w:type="pct"/>
        <w:tblLook w:val="04A0" w:firstRow="1" w:lastRow="0" w:firstColumn="1" w:lastColumn="0" w:noHBand="0" w:noVBand="1"/>
      </w:tblPr>
      <w:tblGrid>
        <w:gridCol w:w="5480"/>
        <w:gridCol w:w="4970"/>
      </w:tblGrid>
      <w:tr w:rsidR="000F33CD" w:rsidRPr="000F33CD" w14:paraId="56DDA4B7" w14:textId="77777777" w:rsidTr="0002374C">
        <w:trPr>
          <w:trHeight w:val="397"/>
        </w:trPr>
        <w:tc>
          <w:tcPr>
            <w:tcW w:w="5000" w:type="pct"/>
            <w:gridSpan w:val="2"/>
            <w:tcBorders>
              <w:top w:val="single" w:sz="12" w:space="0" w:color="auto"/>
              <w:bottom w:val="single" w:sz="12" w:space="0" w:color="auto"/>
            </w:tcBorders>
            <w:shd w:val="clear" w:color="auto" w:fill="D9D9D9"/>
            <w:vAlign w:val="center"/>
          </w:tcPr>
          <w:p w14:paraId="06250FD9" w14:textId="77777777" w:rsidR="000F33CD" w:rsidRPr="000F33CD" w:rsidRDefault="000F33CD" w:rsidP="000F33CD">
            <w:pPr>
              <w:snapToGrid w:val="0"/>
              <w:spacing w:after="0" w:line="240" w:lineRule="auto"/>
              <w:rPr>
                <w:rFonts w:eastAsia="DengXian" w:cs="Arial"/>
                <w:b/>
                <w:bCs/>
                <w:lang w:eastAsia="zh-CN"/>
              </w:rPr>
            </w:pPr>
            <w:r w:rsidRPr="000F33CD">
              <w:rPr>
                <w:rFonts w:eastAsia="DengXian" w:cs="Times New Roman"/>
                <w:b/>
                <w:bCs/>
                <w:lang w:eastAsia="zh-CN"/>
              </w:rPr>
              <w:t>Medical Practitioner details</w:t>
            </w:r>
          </w:p>
        </w:tc>
      </w:tr>
      <w:tr w:rsidR="000F33CD" w:rsidRPr="000F33CD" w14:paraId="5B15BFFC" w14:textId="77777777" w:rsidTr="0002374C">
        <w:trPr>
          <w:trHeight w:val="583"/>
        </w:trPr>
        <w:tc>
          <w:tcPr>
            <w:tcW w:w="2622" w:type="pct"/>
            <w:tcBorders>
              <w:top w:val="single" w:sz="12" w:space="0" w:color="auto"/>
              <w:bottom w:val="nil"/>
            </w:tcBorders>
            <w:vAlign w:val="center"/>
          </w:tcPr>
          <w:p w14:paraId="1004D2C1" w14:textId="77777777" w:rsidR="000F33CD" w:rsidRPr="000F33CD" w:rsidRDefault="000F33CD" w:rsidP="000F33CD">
            <w:pPr>
              <w:snapToGrid w:val="0"/>
              <w:spacing w:after="0" w:line="240" w:lineRule="auto"/>
              <w:rPr>
                <w:rFonts w:eastAsia="DengXian" w:cs="Times New Roman"/>
                <w:b/>
                <w:bCs/>
                <w:lang w:eastAsia="zh-CN"/>
              </w:rPr>
            </w:pPr>
            <w:r w:rsidRPr="000F33CD">
              <w:rPr>
                <w:rFonts w:eastAsia="DengXian" w:cs="Arial"/>
                <w:lang w:eastAsia="zh-CN"/>
              </w:rPr>
              <w:t>Name:</w:t>
            </w:r>
            <w:r w:rsidRPr="000F33CD">
              <w:rPr>
                <w:rFonts w:eastAsia="DengXian" w:cs="Arial"/>
                <w:spacing w:val="10"/>
                <w:lang w:eastAsia="zh-CN"/>
              </w:rPr>
              <w:t xml:space="preserve"> </w:t>
            </w:r>
            <w:r w:rsidRPr="000F33CD">
              <w:rPr>
                <w:rFonts w:eastAsia="DengXian" w:cs="Arial"/>
                <w:w w:val="99"/>
                <w:u w:val="single"/>
                <w:lang w:eastAsia="zh-CN"/>
              </w:rPr>
              <w:t xml:space="preserve"> </w:t>
            </w:r>
          </w:p>
        </w:tc>
        <w:tc>
          <w:tcPr>
            <w:tcW w:w="2378" w:type="pct"/>
            <w:vMerge w:val="restart"/>
            <w:tcBorders>
              <w:top w:val="single" w:sz="12" w:space="0" w:color="auto"/>
            </w:tcBorders>
            <w:vAlign w:val="center"/>
          </w:tcPr>
          <w:p w14:paraId="2415FA86" w14:textId="77777777" w:rsidR="000F33CD" w:rsidRPr="000F33CD" w:rsidRDefault="000F33CD" w:rsidP="000F33CD">
            <w:pPr>
              <w:snapToGrid w:val="0"/>
              <w:spacing w:after="0" w:line="240" w:lineRule="auto"/>
              <w:rPr>
                <w:rFonts w:eastAsia="DengXian" w:cs="Times New Roman"/>
                <w:b/>
                <w:bCs/>
                <w:lang w:eastAsia="zh-CN"/>
              </w:rPr>
            </w:pPr>
            <w:r w:rsidRPr="000F33CD">
              <w:rPr>
                <w:rFonts w:eastAsia="DengXian" w:cs="Times New Roman"/>
                <w:lang w:eastAsia="zh-CN"/>
              </w:rPr>
              <w:t>Medical Practice (stamp or details):</w:t>
            </w:r>
            <w:r w:rsidRPr="000F33CD">
              <w:rPr>
                <w:rFonts w:eastAsia="DengXian" w:cs="Times New Roman"/>
                <w:spacing w:val="2"/>
                <w:lang w:eastAsia="zh-CN"/>
              </w:rPr>
              <w:t xml:space="preserve"> </w:t>
            </w:r>
            <w:r w:rsidRPr="000F33CD">
              <w:rPr>
                <w:rFonts w:eastAsia="DengXian" w:cs="Times New Roman"/>
                <w:w w:val="99"/>
                <w:u w:val="single"/>
                <w:lang w:eastAsia="zh-CN"/>
              </w:rPr>
              <w:t xml:space="preserve"> </w:t>
            </w:r>
          </w:p>
          <w:p w14:paraId="7A38BA4C" w14:textId="77777777" w:rsidR="000F33CD" w:rsidRPr="000F33CD" w:rsidRDefault="000F33CD" w:rsidP="000F33CD">
            <w:pPr>
              <w:snapToGrid w:val="0"/>
              <w:spacing w:after="0" w:line="240" w:lineRule="auto"/>
              <w:rPr>
                <w:rFonts w:eastAsia="DengXian" w:cs="Times New Roman"/>
                <w:lang w:eastAsia="zh-CN"/>
              </w:rPr>
            </w:pPr>
          </w:p>
          <w:p w14:paraId="6D4FEAB8" w14:textId="77777777" w:rsidR="000F33CD" w:rsidRPr="000F33CD" w:rsidRDefault="000F33CD" w:rsidP="000F33CD">
            <w:pPr>
              <w:snapToGrid w:val="0"/>
              <w:spacing w:after="0" w:line="240" w:lineRule="auto"/>
              <w:rPr>
                <w:rFonts w:eastAsia="DengXian" w:cs="Times New Roman"/>
                <w:lang w:eastAsia="zh-CN"/>
              </w:rPr>
            </w:pPr>
          </w:p>
          <w:p w14:paraId="2DEC9173" w14:textId="77777777" w:rsidR="000F33CD" w:rsidRPr="000F33CD" w:rsidRDefault="000F33CD" w:rsidP="000F33CD">
            <w:pPr>
              <w:snapToGrid w:val="0"/>
              <w:spacing w:after="0" w:line="240" w:lineRule="auto"/>
              <w:rPr>
                <w:rFonts w:eastAsia="DengXian" w:cs="Times New Roman"/>
                <w:lang w:eastAsia="zh-CN"/>
              </w:rPr>
            </w:pPr>
          </w:p>
          <w:p w14:paraId="6794C550" w14:textId="77777777" w:rsidR="000F33CD" w:rsidRPr="000F33CD" w:rsidRDefault="000F33CD" w:rsidP="000F33CD">
            <w:pPr>
              <w:snapToGrid w:val="0"/>
              <w:spacing w:after="0" w:line="240" w:lineRule="auto"/>
              <w:rPr>
                <w:rFonts w:eastAsia="DengXian" w:cs="Times New Roman"/>
                <w:b/>
                <w:bCs/>
                <w:lang w:eastAsia="zh-CN"/>
              </w:rPr>
            </w:pPr>
          </w:p>
          <w:p w14:paraId="5162746A" w14:textId="77777777" w:rsidR="000F33CD" w:rsidRPr="000F33CD" w:rsidRDefault="000F33CD" w:rsidP="000F33CD">
            <w:pPr>
              <w:snapToGrid w:val="0"/>
              <w:spacing w:after="0" w:line="240" w:lineRule="auto"/>
              <w:rPr>
                <w:rFonts w:eastAsia="DengXian" w:cs="Times New Roman"/>
                <w:b/>
                <w:bCs/>
                <w:lang w:eastAsia="zh-CN"/>
              </w:rPr>
            </w:pPr>
          </w:p>
          <w:p w14:paraId="4918E4FE" w14:textId="77777777" w:rsidR="000F33CD" w:rsidRPr="000F33CD" w:rsidRDefault="000F33CD" w:rsidP="000F33CD">
            <w:pPr>
              <w:snapToGrid w:val="0"/>
              <w:spacing w:after="0" w:line="240" w:lineRule="auto"/>
              <w:rPr>
                <w:rFonts w:eastAsia="DengXian" w:cs="Times New Roman"/>
                <w:b/>
                <w:bCs/>
                <w:lang w:eastAsia="zh-CN"/>
              </w:rPr>
            </w:pPr>
          </w:p>
        </w:tc>
      </w:tr>
      <w:tr w:rsidR="000F33CD" w:rsidRPr="000F33CD" w14:paraId="7A7B6F62" w14:textId="77777777" w:rsidTr="0002374C">
        <w:trPr>
          <w:trHeight w:val="584"/>
        </w:trPr>
        <w:tc>
          <w:tcPr>
            <w:tcW w:w="2622" w:type="pct"/>
            <w:tcBorders>
              <w:top w:val="single" w:sz="2" w:space="0" w:color="auto"/>
              <w:left w:val="single" w:sz="2" w:space="0" w:color="auto"/>
              <w:bottom w:val="single" w:sz="2" w:space="0" w:color="auto"/>
            </w:tcBorders>
            <w:vAlign w:val="center"/>
          </w:tcPr>
          <w:p w14:paraId="6C730CF9" w14:textId="77777777" w:rsidR="000F33CD" w:rsidRPr="000F33CD" w:rsidRDefault="000F33CD" w:rsidP="000F33CD">
            <w:pPr>
              <w:snapToGrid w:val="0"/>
              <w:spacing w:after="0" w:line="240" w:lineRule="auto"/>
              <w:rPr>
                <w:rFonts w:eastAsia="DengXian" w:cs="Times New Roman"/>
                <w:w w:val="99"/>
                <w:u w:val="single"/>
                <w:lang w:eastAsia="zh-CN"/>
              </w:rPr>
            </w:pPr>
            <w:r w:rsidRPr="000F33CD">
              <w:rPr>
                <w:rFonts w:eastAsia="DengXian" w:cs="Times New Roman"/>
                <w:lang w:eastAsia="zh-CN"/>
              </w:rPr>
              <w:t>Signature:</w:t>
            </w:r>
            <w:r w:rsidRPr="000F33CD">
              <w:rPr>
                <w:rFonts w:eastAsia="DengXian" w:cs="Times New Roman"/>
                <w:spacing w:val="-1"/>
                <w:lang w:eastAsia="zh-CN"/>
              </w:rPr>
              <w:t xml:space="preserve"> </w:t>
            </w:r>
            <w:r w:rsidRPr="000F33CD">
              <w:rPr>
                <w:rFonts w:eastAsia="DengXian" w:cs="Times New Roman"/>
                <w:w w:val="99"/>
                <w:u w:val="single"/>
                <w:lang w:eastAsia="zh-CN"/>
              </w:rPr>
              <w:t xml:space="preserve"> </w:t>
            </w:r>
          </w:p>
        </w:tc>
        <w:tc>
          <w:tcPr>
            <w:tcW w:w="2378" w:type="pct"/>
            <w:vMerge/>
            <w:vAlign w:val="center"/>
          </w:tcPr>
          <w:p w14:paraId="14C591EA" w14:textId="77777777" w:rsidR="000F33CD" w:rsidRPr="000F33CD" w:rsidRDefault="000F33CD" w:rsidP="000F33CD">
            <w:pPr>
              <w:snapToGrid w:val="0"/>
              <w:spacing w:after="0" w:line="240" w:lineRule="auto"/>
              <w:rPr>
                <w:rFonts w:eastAsia="DengXian" w:cs="Times New Roman"/>
                <w:lang w:eastAsia="zh-CN"/>
              </w:rPr>
            </w:pPr>
          </w:p>
        </w:tc>
      </w:tr>
      <w:tr w:rsidR="000F33CD" w:rsidRPr="000F33CD" w14:paraId="28204D2A" w14:textId="77777777" w:rsidTr="0002374C">
        <w:trPr>
          <w:trHeight w:val="584"/>
        </w:trPr>
        <w:tc>
          <w:tcPr>
            <w:tcW w:w="2622" w:type="pct"/>
            <w:tcBorders>
              <w:top w:val="single" w:sz="2" w:space="0" w:color="auto"/>
              <w:left w:val="single" w:sz="2" w:space="0" w:color="auto"/>
              <w:bottom w:val="single" w:sz="4" w:space="0" w:color="auto"/>
            </w:tcBorders>
            <w:vAlign w:val="center"/>
          </w:tcPr>
          <w:p w14:paraId="6C6CF756" w14:textId="5F4365FB" w:rsidR="00B60469" w:rsidRPr="000F33CD" w:rsidRDefault="000F33CD" w:rsidP="000F33CD">
            <w:pPr>
              <w:snapToGrid w:val="0"/>
              <w:spacing w:after="0" w:line="240" w:lineRule="auto"/>
              <w:rPr>
                <w:rFonts w:eastAsia="DengXian" w:cs="Times New Roman"/>
                <w:lang w:eastAsia="zh-CN"/>
              </w:rPr>
            </w:pPr>
            <w:r w:rsidRPr="000F33CD">
              <w:rPr>
                <w:rFonts w:eastAsia="DengXian" w:cs="Times New Roman"/>
                <w:lang w:eastAsia="zh-CN"/>
              </w:rPr>
              <w:t>Date:</w:t>
            </w:r>
          </w:p>
        </w:tc>
        <w:tc>
          <w:tcPr>
            <w:tcW w:w="2378" w:type="pct"/>
            <w:vMerge/>
            <w:tcBorders>
              <w:bottom w:val="single" w:sz="2" w:space="0" w:color="auto"/>
            </w:tcBorders>
            <w:vAlign w:val="center"/>
          </w:tcPr>
          <w:p w14:paraId="2B599E72" w14:textId="77777777" w:rsidR="000F33CD" w:rsidRPr="000F33CD" w:rsidRDefault="000F33CD" w:rsidP="000F33CD">
            <w:pPr>
              <w:snapToGrid w:val="0"/>
              <w:spacing w:after="0" w:line="240" w:lineRule="auto"/>
              <w:rPr>
                <w:rFonts w:eastAsia="DengXian" w:cs="Times New Roman"/>
                <w:lang w:eastAsia="zh-CN"/>
              </w:rPr>
            </w:pPr>
          </w:p>
        </w:tc>
      </w:tr>
    </w:tbl>
    <w:p w14:paraId="32A67E64" w14:textId="77777777" w:rsidR="00B60469" w:rsidRDefault="00B60469" w:rsidP="00B60469">
      <w:pPr>
        <w:snapToGrid w:val="0"/>
        <w:spacing w:before="120"/>
        <w:jc w:val="both"/>
        <w:rPr>
          <w:lang w:eastAsia="en-AU"/>
        </w:rPr>
      </w:pPr>
    </w:p>
    <w:p w14:paraId="589AA6A1" w14:textId="77777777" w:rsidR="00896923" w:rsidRPr="00896923" w:rsidRDefault="00896923" w:rsidP="00896923">
      <w:pPr>
        <w:rPr>
          <w:lang w:eastAsia="en-AU"/>
        </w:rPr>
        <w:sectPr w:rsidR="00896923" w:rsidRPr="00896923" w:rsidSect="00B60469">
          <w:footerReference w:type="default" r:id="rId27"/>
          <w:headerReference w:type="first" r:id="rId28"/>
          <w:pgSz w:w="11900" w:h="16840"/>
          <w:pgMar w:top="720" w:right="720" w:bottom="720" w:left="720" w:header="709" w:footer="113" w:gutter="0"/>
          <w:cols w:space="708"/>
          <w:titlePg/>
          <w:docGrid w:linePitch="360"/>
        </w:sectPr>
      </w:pPr>
    </w:p>
    <w:p w14:paraId="56168232" w14:textId="2B6577B6" w:rsidR="00B60469" w:rsidRPr="00B60469" w:rsidRDefault="00B60469" w:rsidP="00B60469">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45" w:name="_Toc221031012"/>
      <w:r w:rsidRPr="00B60469">
        <w:rPr>
          <w:rFonts w:eastAsia="MS Mincho" w:cs="Arial"/>
          <w:b/>
          <w:color w:val="1B5899"/>
          <w:sz w:val="52"/>
          <w:szCs w:val="80"/>
          <w:lang w:val="en-GB"/>
        </w:rPr>
        <w:lastRenderedPageBreak/>
        <w:t xml:space="preserve">Form 2: QRSS </w:t>
      </w:r>
      <w:r w:rsidR="00896923">
        <w:rPr>
          <w:rFonts w:eastAsia="MS Mincho" w:cs="Arial"/>
          <w:b/>
          <w:color w:val="1B5899"/>
          <w:sz w:val="52"/>
          <w:szCs w:val="80"/>
          <w:lang w:val="en-GB"/>
        </w:rPr>
        <w:t>a</w:t>
      </w:r>
      <w:r w:rsidRPr="00B60469">
        <w:rPr>
          <w:rFonts w:eastAsia="MS Mincho" w:cs="Arial"/>
          <w:b/>
          <w:color w:val="1B5899"/>
          <w:sz w:val="52"/>
          <w:szCs w:val="80"/>
          <w:lang w:val="en-GB"/>
        </w:rPr>
        <w:t xml:space="preserve">lternative </w:t>
      </w:r>
      <w:r w:rsidR="00896923">
        <w:rPr>
          <w:rFonts w:eastAsia="MS Mincho" w:cs="Arial"/>
          <w:b/>
          <w:color w:val="1B5899"/>
          <w:sz w:val="52"/>
          <w:szCs w:val="80"/>
          <w:lang w:val="en-GB"/>
        </w:rPr>
        <w:t>d</w:t>
      </w:r>
      <w:r w:rsidRPr="00B60469">
        <w:rPr>
          <w:rFonts w:eastAsia="MS Mincho" w:cs="Arial"/>
          <w:b/>
          <w:color w:val="1B5899"/>
          <w:sz w:val="52"/>
          <w:szCs w:val="80"/>
          <w:lang w:val="en-GB"/>
        </w:rPr>
        <w:t xml:space="preserve">iagnosis </w:t>
      </w:r>
      <w:r w:rsidR="00896923">
        <w:rPr>
          <w:rFonts w:eastAsia="MS Mincho" w:cs="Arial"/>
          <w:b/>
          <w:color w:val="1B5899"/>
          <w:sz w:val="52"/>
          <w:szCs w:val="80"/>
          <w:lang w:val="en-GB"/>
        </w:rPr>
        <w:t>f</w:t>
      </w:r>
      <w:r w:rsidRPr="00B60469">
        <w:rPr>
          <w:rFonts w:eastAsia="MS Mincho" w:cs="Arial"/>
          <w:b/>
          <w:color w:val="1B5899"/>
          <w:sz w:val="52"/>
          <w:szCs w:val="80"/>
          <w:lang w:val="en-GB"/>
        </w:rPr>
        <w:t>orm</w:t>
      </w:r>
      <w:bookmarkEnd w:id="45"/>
    </w:p>
    <w:tbl>
      <w:tblPr>
        <w:tblStyle w:val="TableGrid2"/>
        <w:tblW w:w="5000" w:type="pct"/>
        <w:tblLook w:val="04A0" w:firstRow="1" w:lastRow="0" w:firstColumn="1" w:lastColumn="0" w:noHBand="0" w:noVBand="1"/>
      </w:tblPr>
      <w:tblGrid>
        <w:gridCol w:w="3453"/>
        <w:gridCol w:w="2027"/>
        <w:gridCol w:w="1442"/>
        <w:gridCol w:w="1764"/>
        <w:gridCol w:w="1764"/>
      </w:tblGrid>
      <w:tr w:rsidR="00B60469" w:rsidRPr="00B60469" w14:paraId="6CDE3462" w14:textId="77777777" w:rsidTr="004E0A2A">
        <w:tc>
          <w:tcPr>
            <w:tcW w:w="1652" w:type="pct"/>
            <w:shd w:val="clear" w:color="auto" w:fill="0F2D52"/>
          </w:tcPr>
          <w:p w14:paraId="388DAC27" w14:textId="77777777" w:rsidR="00B60469" w:rsidRPr="00B60469" w:rsidRDefault="00B60469" w:rsidP="00B60469">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Student name</w:t>
            </w:r>
          </w:p>
        </w:tc>
        <w:tc>
          <w:tcPr>
            <w:tcW w:w="1660" w:type="pct"/>
            <w:gridSpan w:val="2"/>
            <w:shd w:val="clear" w:color="auto" w:fill="0F2D52"/>
          </w:tcPr>
          <w:p w14:paraId="2E1234E7" w14:textId="77777777" w:rsidR="00B60469" w:rsidRPr="00B60469" w:rsidRDefault="00B60469" w:rsidP="00B60469">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Time and date of incident</w:t>
            </w:r>
          </w:p>
        </w:tc>
        <w:tc>
          <w:tcPr>
            <w:tcW w:w="1688" w:type="pct"/>
            <w:gridSpan w:val="2"/>
            <w:shd w:val="clear" w:color="auto" w:fill="0F2D52"/>
          </w:tcPr>
          <w:p w14:paraId="0B844881" w14:textId="77777777" w:rsidR="00B60469" w:rsidRPr="00B60469" w:rsidRDefault="00B60469" w:rsidP="00B60469">
            <w:pPr>
              <w:widowControl w:val="0"/>
              <w:tabs>
                <w:tab w:val="left" w:pos="2415"/>
              </w:tabs>
              <w:autoSpaceDE w:val="0"/>
              <w:autoSpaceDN w:val="0"/>
              <w:snapToGrid w:val="0"/>
              <w:spacing w:before="120" w:after="0"/>
              <w:rPr>
                <w:rFonts w:eastAsia="Arial" w:cs="Arial"/>
                <w:b/>
                <w:bCs/>
                <w:sz w:val="28"/>
                <w:szCs w:val="28"/>
              </w:rPr>
            </w:pPr>
            <w:r w:rsidRPr="00B60469">
              <w:rPr>
                <w:rFonts w:eastAsia="Arial" w:cs="Arial"/>
                <w:iCs/>
              </w:rPr>
              <w:t>Sport</w:t>
            </w:r>
          </w:p>
        </w:tc>
      </w:tr>
      <w:tr w:rsidR="00B60469" w:rsidRPr="00B60469" w14:paraId="2B7A34A7" w14:textId="77777777" w:rsidTr="004E0A2A">
        <w:tc>
          <w:tcPr>
            <w:tcW w:w="1652" w:type="pct"/>
          </w:tcPr>
          <w:p w14:paraId="238C844C" w14:textId="77777777" w:rsidR="00B60469" w:rsidRPr="00B60469" w:rsidRDefault="00B60469" w:rsidP="00B60469">
            <w:pPr>
              <w:widowControl w:val="0"/>
              <w:tabs>
                <w:tab w:val="left" w:pos="2415"/>
              </w:tabs>
              <w:autoSpaceDE w:val="0"/>
              <w:autoSpaceDN w:val="0"/>
              <w:snapToGrid w:val="0"/>
              <w:spacing w:before="120"/>
              <w:rPr>
                <w:rFonts w:eastAsia="Arial" w:cs="Arial"/>
                <w:b/>
                <w:bCs/>
              </w:rPr>
            </w:pPr>
          </w:p>
        </w:tc>
        <w:tc>
          <w:tcPr>
            <w:tcW w:w="1660" w:type="pct"/>
            <w:gridSpan w:val="2"/>
          </w:tcPr>
          <w:p w14:paraId="60BC1247" w14:textId="77777777" w:rsidR="00B60469" w:rsidRPr="00B60469" w:rsidRDefault="00B60469" w:rsidP="00B60469">
            <w:pPr>
              <w:widowControl w:val="0"/>
              <w:tabs>
                <w:tab w:val="left" w:pos="2415"/>
              </w:tabs>
              <w:autoSpaceDE w:val="0"/>
              <w:autoSpaceDN w:val="0"/>
              <w:snapToGrid w:val="0"/>
              <w:spacing w:before="120"/>
              <w:rPr>
                <w:rFonts w:eastAsia="Arial" w:cs="Arial"/>
                <w:b/>
                <w:bCs/>
              </w:rPr>
            </w:pPr>
          </w:p>
        </w:tc>
        <w:tc>
          <w:tcPr>
            <w:tcW w:w="1688" w:type="pct"/>
            <w:gridSpan w:val="2"/>
          </w:tcPr>
          <w:p w14:paraId="2A161040" w14:textId="77777777" w:rsidR="00B60469" w:rsidRPr="00B60469" w:rsidRDefault="00B60469" w:rsidP="00B60469">
            <w:pPr>
              <w:widowControl w:val="0"/>
              <w:tabs>
                <w:tab w:val="left" w:pos="2415"/>
              </w:tabs>
              <w:autoSpaceDE w:val="0"/>
              <w:autoSpaceDN w:val="0"/>
              <w:snapToGrid w:val="0"/>
              <w:spacing w:before="120"/>
              <w:rPr>
                <w:rFonts w:eastAsia="Arial" w:cs="Arial"/>
                <w:b/>
                <w:bCs/>
              </w:rPr>
            </w:pPr>
          </w:p>
        </w:tc>
      </w:tr>
      <w:tr w:rsidR="00B60469" w:rsidRPr="00B60469" w14:paraId="59680C38" w14:textId="77777777" w:rsidTr="004E0A2A">
        <w:tc>
          <w:tcPr>
            <w:tcW w:w="3312" w:type="pct"/>
            <w:gridSpan w:val="3"/>
            <w:shd w:val="clear" w:color="auto" w:fill="F2F2F2"/>
            <w:vAlign w:val="center"/>
          </w:tcPr>
          <w:p w14:paraId="0A42B680" w14:textId="77777777" w:rsidR="00B60469" w:rsidRPr="00B60469" w:rsidRDefault="00B60469" w:rsidP="00B60469">
            <w:pPr>
              <w:widowControl w:val="0"/>
              <w:tabs>
                <w:tab w:val="left" w:pos="2415"/>
              </w:tabs>
              <w:autoSpaceDE w:val="0"/>
              <w:autoSpaceDN w:val="0"/>
              <w:snapToGrid w:val="0"/>
              <w:spacing w:before="120" w:line="240" w:lineRule="auto"/>
              <w:rPr>
                <w:rFonts w:eastAsia="Arial" w:cs="Arial"/>
              </w:rPr>
            </w:pPr>
            <w:r w:rsidRPr="00B60469">
              <w:rPr>
                <w:rFonts w:eastAsia="Arial" w:cs="Arial"/>
              </w:rPr>
              <w:t>The student was treated by paramedics following the incident.</w:t>
            </w:r>
          </w:p>
        </w:tc>
        <w:tc>
          <w:tcPr>
            <w:tcW w:w="844" w:type="pct"/>
          </w:tcPr>
          <w:p w14:paraId="3C5FF915" w14:textId="77777777" w:rsidR="00B60469" w:rsidRPr="00B60469" w:rsidRDefault="00B60469" w:rsidP="00B60469">
            <w:pPr>
              <w:widowControl w:val="0"/>
              <w:tabs>
                <w:tab w:val="left" w:pos="2415"/>
              </w:tabs>
              <w:autoSpaceDE w:val="0"/>
              <w:autoSpaceDN w:val="0"/>
              <w:snapToGrid w:val="0"/>
              <w:spacing w:before="120" w:after="0"/>
              <w:rPr>
                <w:rFonts w:eastAsia="Arial" w:cs="Arial"/>
              </w:rPr>
            </w:pPr>
            <w:r w:rsidRPr="00B60469">
              <w:rPr>
                <w:rFonts w:ascii="Segoe UI Symbol" w:eastAsia="Arial" w:hAnsi="Segoe UI Symbol" w:cs="Segoe UI Symbol"/>
              </w:rPr>
              <w:t>☐</w:t>
            </w:r>
            <w:r w:rsidRPr="00B60469">
              <w:rPr>
                <w:rFonts w:eastAsia="Arial" w:cs="Arial"/>
              </w:rPr>
              <w:t xml:space="preserve"> YES</w:t>
            </w:r>
          </w:p>
        </w:tc>
        <w:tc>
          <w:tcPr>
            <w:tcW w:w="844" w:type="pct"/>
          </w:tcPr>
          <w:p w14:paraId="48E37764" w14:textId="77777777" w:rsidR="00B60469" w:rsidRPr="00B60469" w:rsidRDefault="00B60469" w:rsidP="00B60469">
            <w:pPr>
              <w:widowControl w:val="0"/>
              <w:tabs>
                <w:tab w:val="left" w:pos="2415"/>
              </w:tabs>
              <w:autoSpaceDE w:val="0"/>
              <w:autoSpaceDN w:val="0"/>
              <w:snapToGrid w:val="0"/>
              <w:spacing w:before="120" w:after="0"/>
              <w:rPr>
                <w:rFonts w:eastAsia="Arial" w:cs="Arial"/>
              </w:rPr>
            </w:pPr>
            <w:r w:rsidRPr="00B60469">
              <w:rPr>
                <w:rFonts w:ascii="Segoe UI Symbol" w:eastAsia="Arial" w:hAnsi="Segoe UI Symbol" w:cs="Segoe UI Symbol"/>
              </w:rPr>
              <w:t>☐</w:t>
            </w:r>
            <w:r w:rsidRPr="00B60469">
              <w:rPr>
                <w:rFonts w:eastAsia="Arial" w:cs="Arial"/>
              </w:rPr>
              <w:t xml:space="preserve"> NO</w:t>
            </w:r>
          </w:p>
        </w:tc>
      </w:tr>
      <w:tr w:rsidR="00B60469" w:rsidRPr="00B60469" w14:paraId="152479DB" w14:textId="77777777" w:rsidTr="004E0A2A">
        <w:tc>
          <w:tcPr>
            <w:tcW w:w="5000" w:type="pct"/>
            <w:gridSpan w:val="5"/>
          </w:tcPr>
          <w:p w14:paraId="07A9B8D5" w14:textId="77777777" w:rsidR="00B60469" w:rsidRPr="00B60469" w:rsidRDefault="00B60469" w:rsidP="00B60469">
            <w:pPr>
              <w:snapToGrid w:val="0"/>
              <w:spacing w:before="120" w:line="240" w:lineRule="auto"/>
              <w:jc w:val="both"/>
              <w:rPr>
                <w:rFonts w:eastAsia="DengXian" w:cs="Times New Roman"/>
                <w:bCs/>
                <w:sz w:val="21"/>
                <w:szCs w:val="21"/>
                <w:lang w:eastAsia="zh-CN"/>
              </w:rPr>
            </w:pPr>
            <w:r w:rsidRPr="00B60469">
              <w:rPr>
                <w:rFonts w:eastAsia="DengXian" w:cs="Times New Roman"/>
                <w:bCs/>
                <w:lang w:eastAsia="zh-CN"/>
              </w:rPr>
              <w:t>As per the Queensland Representative School Sport (QRSS) Concussion Management Guidelines, if a student has a suspected concussion, they will be removed from play immediately and recommended not to return to play or training for a minimum of 48 hours. If the Medical Practitioner believes that the student has not sustained a concussion, the following form is to be completed to support the student to return to full participation in the sport.</w:t>
            </w:r>
          </w:p>
        </w:tc>
      </w:tr>
      <w:tr w:rsidR="00B60469" w:rsidRPr="00B60469" w14:paraId="0A9B1974" w14:textId="77777777" w:rsidTr="004E0A2A">
        <w:trPr>
          <w:trHeight w:val="454"/>
        </w:trPr>
        <w:tc>
          <w:tcPr>
            <w:tcW w:w="5000" w:type="pct"/>
            <w:gridSpan w:val="5"/>
            <w:shd w:val="clear" w:color="auto" w:fill="0F2D52"/>
          </w:tcPr>
          <w:p w14:paraId="33637C0F" w14:textId="77777777" w:rsidR="00B60469" w:rsidRPr="00B60469" w:rsidRDefault="00B60469" w:rsidP="00B60469">
            <w:pPr>
              <w:snapToGrid w:val="0"/>
              <w:spacing w:before="120" w:line="240" w:lineRule="auto"/>
              <w:rPr>
                <w:rFonts w:eastAsia="DengXian" w:cs="Arial"/>
                <w:b/>
                <w:bCs/>
                <w:lang w:eastAsia="zh-CN"/>
              </w:rPr>
            </w:pPr>
            <w:r w:rsidRPr="00B60469">
              <w:rPr>
                <w:rFonts w:eastAsia="DengXian" w:cs="Arial"/>
                <w:b/>
                <w:bCs/>
                <w:lang w:eastAsia="zh-CN"/>
              </w:rPr>
              <w:t>Student is cleared to return to full participation in the sport</w:t>
            </w:r>
          </w:p>
        </w:tc>
      </w:tr>
      <w:tr w:rsidR="00B60469" w:rsidRPr="00B60469" w14:paraId="273B4404" w14:textId="77777777" w:rsidTr="004E0A2A">
        <w:trPr>
          <w:trHeight w:val="454"/>
        </w:trPr>
        <w:tc>
          <w:tcPr>
            <w:tcW w:w="5000" w:type="pct"/>
            <w:gridSpan w:val="5"/>
          </w:tcPr>
          <w:p w14:paraId="7B2C2DFC" w14:textId="77777777" w:rsidR="00B60469" w:rsidRPr="00B60469" w:rsidRDefault="00B60469" w:rsidP="00B60469">
            <w:pPr>
              <w:snapToGrid w:val="0"/>
              <w:spacing w:before="120" w:line="240" w:lineRule="auto"/>
              <w:rPr>
                <w:rFonts w:ascii="Segoe UI Symbol" w:eastAsia="DengXian" w:hAnsi="Segoe UI Symbol" w:cs="Segoe UI Symbol"/>
                <w:lang w:eastAsia="zh-CN"/>
              </w:rPr>
            </w:pPr>
            <w:r w:rsidRPr="00B60469">
              <w:rPr>
                <w:rFonts w:eastAsia="DengXian" w:cs="Arial"/>
                <w:lang w:eastAsia="zh-CN"/>
              </w:rPr>
              <w:t xml:space="preserve">Based on my assessment of the student listed above and the information provided to me and in Section 1 of </w:t>
            </w:r>
            <w:r w:rsidRPr="00B60469">
              <w:rPr>
                <w:rFonts w:eastAsia="DengXian" w:cs="Arial"/>
                <w:i/>
                <w:iCs/>
                <w:lang w:eastAsia="zh-CN"/>
              </w:rPr>
              <w:t>Form 1: QRSS Concussion Referral and Return form</w:t>
            </w:r>
            <w:r w:rsidRPr="00B60469">
              <w:rPr>
                <w:rFonts w:eastAsia="DengXian" w:cs="Arial"/>
                <w:lang w:eastAsia="zh-CN"/>
              </w:rPr>
              <w:t>:</w:t>
            </w:r>
          </w:p>
          <w:p w14:paraId="68ED1B40" w14:textId="77777777" w:rsidR="00B60469" w:rsidRPr="00B60469" w:rsidRDefault="00B60469" w:rsidP="00B60469">
            <w:pPr>
              <w:numPr>
                <w:ilvl w:val="0"/>
                <w:numId w:val="13"/>
              </w:numPr>
              <w:tabs>
                <w:tab w:val="left" w:pos="2835"/>
              </w:tabs>
              <w:snapToGrid w:val="0"/>
              <w:spacing w:before="120" w:line="240" w:lineRule="auto"/>
              <w:rPr>
                <w:rFonts w:eastAsia="DengXian" w:cs="Arial"/>
                <w:lang w:eastAsia="zh-CN"/>
              </w:rPr>
            </w:pPr>
            <w:r w:rsidRPr="00B60469">
              <w:rPr>
                <w:rFonts w:eastAsia="DengXian" w:cs="Arial"/>
                <w:lang w:eastAsia="zh-CN"/>
              </w:rPr>
              <w:t>The student has advised that after the incident described in Section 1, they did not display any signs</w:t>
            </w:r>
            <w:r w:rsidRPr="00B60469">
              <w:rPr>
                <w:rFonts w:eastAsia="Times New Roman" w:cs="Arial"/>
                <w:lang w:eastAsia="zh-CN"/>
              </w:rPr>
              <w:t xml:space="preserve"> or delayed symptoms of concussion.</w:t>
            </w:r>
          </w:p>
          <w:p w14:paraId="6B3B4615" w14:textId="77777777" w:rsidR="00B60469" w:rsidRPr="00B60469" w:rsidRDefault="00B60469" w:rsidP="00B60469">
            <w:pPr>
              <w:numPr>
                <w:ilvl w:val="0"/>
                <w:numId w:val="13"/>
              </w:numPr>
              <w:tabs>
                <w:tab w:val="left" w:pos="2835"/>
              </w:tabs>
              <w:snapToGrid w:val="0"/>
              <w:spacing w:before="120" w:line="240" w:lineRule="auto"/>
              <w:rPr>
                <w:rFonts w:eastAsia="DengXian" w:cs="Arial"/>
                <w:lang w:eastAsia="zh-CN"/>
              </w:rPr>
            </w:pPr>
            <w:r w:rsidRPr="00B60469">
              <w:rPr>
                <w:rFonts w:eastAsia="Times New Roman" w:cs="Arial"/>
                <w:lang w:eastAsia="zh-CN"/>
              </w:rPr>
              <w:t xml:space="preserve">The student is displaying </w:t>
            </w:r>
            <w:r w:rsidRPr="00B60469">
              <w:rPr>
                <w:rFonts w:eastAsia="Times New Roman" w:cs="Arial"/>
                <w:b/>
                <w:bCs/>
                <w:lang w:eastAsia="zh-CN"/>
              </w:rPr>
              <w:t>no</w:t>
            </w:r>
            <w:r w:rsidRPr="00B60469">
              <w:rPr>
                <w:rFonts w:eastAsia="Times New Roman" w:cs="Arial"/>
                <w:lang w:eastAsia="zh-CN"/>
              </w:rPr>
              <w:t xml:space="preserve"> current signs of concussion. </w:t>
            </w:r>
          </w:p>
          <w:p w14:paraId="5BFC79AE" w14:textId="77777777" w:rsidR="00B60469" w:rsidRPr="00B60469" w:rsidRDefault="00B60469" w:rsidP="00B60469">
            <w:pPr>
              <w:numPr>
                <w:ilvl w:val="0"/>
                <w:numId w:val="13"/>
              </w:numPr>
              <w:tabs>
                <w:tab w:val="left" w:pos="2835"/>
              </w:tabs>
              <w:snapToGrid w:val="0"/>
              <w:spacing w:before="120" w:line="240" w:lineRule="auto"/>
              <w:rPr>
                <w:rFonts w:eastAsia="DengXian" w:cs="Arial"/>
                <w:lang w:eastAsia="zh-CN"/>
              </w:rPr>
            </w:pPr>
            <w:r w:rsidRPr="00B60469">
              <w:rPr>
                <w:rFonts w:eastAsia="DengXian" w:cs="Arial"/>
                <w:bCs/>
                <w:lang w:eastAsia="zh-CN"/>
              </w:rPr>
              <w:t>The student</w:t>
            </w:r>
            <w:r w:rsidRPr="00B60469">
              <w:rPr>
                <w:rFonts w:eastAsia="DengXian" w:cs="Arial"/>
                <w:b/>
                <w:lang w:eastAsia="zh-CN"/>
              </w:rPr>
              <w:t xml:space="preserve"> </w:t>
            </w:r>
            <w:r w:rsidRPr="00B60469">
              <w:rPr>
                <w:rFonts w:eastAsia="Times New Roman" w:cs="Arial"/>
                <w:lang w:eastAsia="zh-CN"/>
              </w:rPr>
              <w:t xml:space="preserve">has advised me that they have </w:t>
            </w:r>
            <w:r w:rsidRPr="00B60469">
              <w:rPr>
                <w:rFonts w:eastAsia="Times New Roman" w:cs="Arial"/>
                <w:b/>
                <w:bCs/>
                <w:lang w:eastAsia="zh-CN"/>
              </w:rPr>
              <w:t>no</w:t>
            </w:r>
            <w:r w:rsidRPr="00B60469">
              <w:rPr>
                <w:rFonts w:eastAsia="Times New Roman" w:cs="Arial"/>
                <w:lang w:eastAsia="zh-CN"/>
              </w:rPr>
              <w:t xml:space="preserve"> symptoms of concussion.</w:t>
            </w:r>
          </w:p>
          <w:p w14:paraId="7FD4F155" w14:textId="77777777" w:rsidR="00B60469" w:rsidRPr="00B60469" w:rsidRDefault="00B60469" w:rsidP="00B60469">
            <w:pPr>
              <w:snapToGrid w:val="0"/>
              <w:spacing w:before="120" w:line="240" w:lineRule="auto"/>
              <w:rPr>
                <w:rFonts w:eastAsia="DengXian" w:cs="Arial"/>
                <w:i/>
                <w:iCs/>
                <w:lang w:eastAsia="zh-CN"/>
              </w:rPr>
            </w:pPr>
            <w:r w:rsidRPr="00B60469">
              <w:rPr>
                <w:rFonts w:eastAsia="DengXian" w:cs="Arial"/>
                <w:bCs/>
                <w:i/>
                <w:iCs/>
                <w:lang w:eastAsia="zh-CN"/>
              </w:rPr>
              <w:t>QRSS recommend that individuals with a suspected concussion observe a minimum stand-down period of 48 hours before resuming any play or training activities.</w:t>
            </w:r>
          </w:p>
        </w:tc>
      </w:tr>
      <w:tr w:rsidR="00B60469" w:rsidRPr="00B60469" w14:paraId="355EB85C" w14:textId="77777777" w:rsidTr="004E0A2A">
        <w:trPr>
          <w:trHeight w:val="454"/>
        </w:trPr>
        <w:tc>
          <w:tcPr>
            <w:tcW w:w="5000" w:type="pct"/>
            <w:gridSpan w:val="5"/>
          </w:tcPr>
          <w:p w14:paraId="27AD03EE" w14:textId="77777777" w:rsidR="00B60469" w:rsidRPr="00B60469" w:rsidRDefault="00B60469" w:rsidP="00B60469">
            <w:pPr>
              <w:snapToGrid w:val="0"/>
              <w:spacing w:before="120" w:line="240" w:lineRule="auto"/>
              <w:rPr>
                <w:rFonts w:eastAsia="DengXian" w:cs="Arial"/>
                <w:bCs/>
                <w:lang w:eastAsia="zh-CN"/>
              </w:rPr>
            </w:pPr>
            <w:r w:rsidRPr="00B60469">
              <w:rPr>
                <w:rFonts w:eastAsia="DengXian" w:cs="Arial"/>
                <w:bCs/>
                <w:lang w:eastAsia="zh-CN"/>
              </w:rPr>
              <w:t>Note/s:</w:t>
            </w:r>
          </w:p>
          <w:p w14:paraId="337C76F6" w14:textId="77777777" w:rsidR="00B60469" w:rsidRPr="00B60469" w:rsidRDefault="00B60469" w:rsidP="00B60469">
            <w:pPr>
              <w:snapToGrid w:val="0"/>
              <w:spacing w:before="120" w:line="240" w:lineRule="auto"/>
              <w:rPr>
                <w:rFonts w:eastAsia="DengXian" w:cs="Arial"/>
                <w:bCs/>
                <w:lang w:eastAsia="zh-CN"/>
              </w:rPr>
            </w:pPr>
          </w:p>
          <w:p w14:paraId="48EC895E" w14:textId="77777777" w:rsidR="00B60469" w:rsidRPr="00B60469" w:rsidRDefault="00B60469" w:rsidP="00B60469">
            <w:pPr>
              <w:snapToGrid w:val="0"/>
              <w:spacing w:before="120" w:line="240" w:lineRule="auto"/>
              <w:rPr>
                <w:rFonts w:eastAsia="DengXian" w:cs="Arial"/>
                <w:bCs/>
                <w:lang w:eastAsia="zh-CN"/>
              </w:rPr>
            </w:pPr>
          </w:p>
        </w:tc>
      </w:tr>
      <w:tr w:rsidR="00B60469" w:rsidRPr="00B60469" w14:paraId="7B5D85AA" w14:textId="77777777" w:rsidTr="004E0A2A">
        <w:trPr>
          <w:trHeight w:val="454"/>
        </w:trPr>
        <w:tc>
          <w:tcPr>
            <w:tcW w:w="5000" w:type="pct"/>
            <w:gridSpan w:val="5"/>
          </w:tcPr>
          <w:p w14:paraId="0DD379C4" w14:textId="77777777" w:rsidR="00B60469" w:rsidRPr="00B60469" w:rsidRDefault="00B60469" w:rsidP="00B60469">
            <w:pPr>
              <w:snapToGrid w:val="0"/>
              <w:spacing w:before="120" w:line="240" w:lineRule="auto"/>
              <w:rPr>
                <w:rFonts w:eastAsia="Times New Roman" w:cs="Arial"/>
                <w:color w:val="000000"/>
                <w:lang w:eastAsia="zh-CN"/>
              </w:rPr>
            </w:pPr>
            <w:r w:rsidRPr="00B60469">
              <w:rPr>
                <w:rFonts w:eastAsia="DengXian" w:cs="Arial"/>
                <w:bCs/>
                <w:lang w:eastAsia="zh-CN"/>
              </w:rPr>
              <w:t>In accordance with the QRSS Concussion Management Guidelines, a</w:t>
            </w:r>
            <w:r w:rsidRPr="00B60469">
              <w:rPr>
                <w:rFonts w:eastAsia="Times New Roman" w:cs="Arial"/>
                <w:color w:val="000000"/>
                <w:lang w:eastAsia="zh-CN"/>
              </w:rPr>
              <w:t>s of _ _/_ _/20_ _</w:t>
            </w:r>
          </w:p>
          <w:p w14:paraId="04F30D9A" w14:textId="77777777" w:rsidR="00B60469" w:rsidRPr="00B60469" w:rsidRDefault="00B60469" w:rsidP="00B60469">
            <w:pPr>
              <w:snapToGrid w:val="0"/>
              <w:spacing w:before="120" w:line="240" w:lineRule="auto"/>
              <w:rPr>
                <w:rFonts w:eastAsia="DengXian" w:cs="Arial"/>
                <w:lang w:eastAsia="zh-CN"/>
              </w:rPr>
            </w:pPr>
            <w:r w:rsidRPr="00B60469">
              <w:rPr>
                <w:rFonts w:eastAsia="Times New Roman" w:cs="Arial"/>
                <w:color w:val="000000"/>
                <w:lang w:eastAsia="zh-CN"/>
              </w:rPr>
              <w:t>(</w:t>
            </w:r>
            <w:r w:rsidRPr="00B60469">
              <w:rPr>
                <w:rFonts w:eastAsia="Times New Roman" w:cs="Arial"/>
                <w:color w:val="FF0000"/>
                <w:lang w:eastAsia="zh-CN"/>
              </w:rPr>
              <w:t>date</w:t>
            </w:r>
            <w:r w:rsidRPr="00B60469">
              <w:rPr>
                <w:rFonts w:eastAsia="Times New Roman" w:cs="Arial"/>
                <w:color w:val="000000"/>
                <w:lang w:eastAsia="zh-CN"/>
              </w:rPr>
              <w:t>), I find no medical reason to prevent _______________________________ (</w:t>
            </w:r>
            <w:r w:rsidRPr="00B60469">
              <w:rPr>
                <w:rFonts w:eastAsia="DengXian" w:cs="Arial"/>
                <w:color w:val="FF0000"/>
                <w:lang w:eastAsia="zh-CN"/>
              </w:rPr>
              <w:t>student name</w:t>
            </w:r>
            <w:r w:rsidRPr="00B60469">
              <w:rPr>
                <w:rFonts w:eastAsia="DengXian" w:cs="Arial"/>
                <w:lang w:eastAsia="zh-CN"/>
              </w:rPr>
              <w:t xml:space="preserve">) from </w:t>
            </w:r>
            <w:r w:rsidRPr="00B60469">
              <w:rPr>
                <w:rFonts w:eastAsia="Times New Roman" w:cs="Arial"/>
                <w:color w:val="000000"/>
                <w:lang w:eastAsia="zh-CN"/>
              </w:rPr>
              <w:t>returning to full participation in Queensland</w:t>
            </w:r>
            <w:r w:rsidRPr="00B60469">
              <w:rPr>
                <w:rFonts w:eastAsia="Times New Roman" w:cs="Arial"/>
                <w:lang w:eastAsia="zh-CN"/>
              </w:rPr>
              <w:t xml:space="preserve"> Representative School Sport</w:t>
            </w:r>
            <w:r w:rsidRPr="00B60469">
              <w:rPr>
                <w:rFonts w:eastAsia="Times New Roman" w:cs="Arial"/>
                <w:color w:val="000000"/>
                <w:lang w:eastAsia="zh-CN"/>
              </w:rPr>
              <w:t>.</w:t>
            </w:r>
          </w:p>
        </w:tc>
      </w:tr>
      <w:tr w:rsidR="00B60469" w:rsidRPr="00B60469" w14:paraId="4DE31204" w14:textId="77777777" w:rsidTr="004E0A2A">
        <w:trPr>
          <w:trHeight w:val="397"/>
        </w:trPr>
        <w:tc>
          <w:tcPr>
            <w:tcW w:w="5000" w:type="pct"/>
            <w:gridSpan w:val="5"/>
            <w:tcBorders>
              <w:top w:val="single" w:sz="12" w:space="0" w:color="auto"/>
              <w:bottom w:val="single" w:sz="12" w:space="0" w:color="auto"/>
            </w:tcBorders>
            <w:shd w:val="clear" w:color="auto" w:fill="D9D9D9"/>
            <w:vAlign w:val="center"/>
          </w:tcPr>
          <w:p w14:paraId="4DDDB7DA" w14:textId="77777777" w:rsidR="00B60469" w:rsidRPr="00B60469" w:rsidRDefault="00B60469" w:rsidP="00B60469">
            <w:pPr>
              <w:snapToGrid w:val="0"/>
              <w:spacing w:after="0" w:line="240" w:lineRule="auto"/>
              <w:rPr>
                <w:rFonts w:eastAsia="DengXian" w:cs="Arial"/>
                <w:b/>
                <w:bCs/>
                <w:lang w:eastAsia="zh-CN"/>
              </w:rPr>
            </w:pPr>
            <w:r w:rsidRPr="00B60469">
              <w:rPr>
                <w:rFonts w:eastAsia="DengXian" w:cs="Times New Roman"/>
                <w:b/>
                <w:bCs/>
                <w:lang w:eastAsia="zh-CN"/>
              </w:rPr>
              <w:t>Medical Practitioner details</w:t>
            </w:r>
          </w:p>
        </w:tc>
      </w:tr>
      <w:tr w:rsidR="00B60469" w:rsidRPr="00B60469" w14:paraId="242D632C" w14:textId="77777777" w:rsidTr="004E0A2A">
        <w:trPr>
          <w:trHeight w:val="583"/>
        </w:trPr>
        <w:tc>
          <w:tcPr>
            <w:tcW w:w="2622" w:type="pct"/>
            <w:gridSpan w:val="2"/>
            <w:tcBorders>
              <w:top w:val="single" w:sz="12" w:space="0" w:color="auto"/>
              <w:bottom w:val="nil"/>
            </w:tcBorders>
            <w:vAlign w:val="center"/>
          </w:tcPr>
          <w:p w14:paraId="1B370BE8" w14:textId="77777777" w:rsidR="00B60469" w:rsidRPr="00B60469" w:rsidRDefault="00B60469" w:rsidP="00B60469">
            <w:pPr>
              <w:snapToGrid w:val="0"/>
              <w:spacing w:after="0" w:line="240" w:lineRule="auto"/>
              <w:rPr>
                <w:rFonts w:eastAsia="DengXian" w:cs="Times New Roman"/>
                <w:b/>
                <w:bCs/>
                <w:lang w:eastAsia="zh-CN"/>
              </w:rPr>
            </w:pPr>
            <w:r w:rsidRPr="00B60469">
              <w:rPr>
                <w:rFonts w:eastAsia="DengXian" w:cs="Arial"/>
                <w:lang w:eastAsia="zh-CN"/>
              </w:rPr>
              <w:t>Name:</w:t>
            </w:r>
            <w:r w:rsidRPr="00B60469">
              <w:rPr>
                <w:rFonts w:eastAsia="DengXian" w:cs="Arial"/>
                <w:spacing w:val="10"/>
                <w:lang w:eastAsia="zh-CN"/>
              </w:rPr>
              <w:t xml:space="preserve"> </w:t>
            </w:r>
            <w:r w:rsidRPr="00B60469">
              <w:rPr>
                <w:rFonts w:eastAsia="DengXian" w:cs="Arial"/>
                <w:w w:val="99"/>
                <w:u w:val="single"/>
                <w:lang w:eastAsia="zh-CN"/>
              </w:rPr>
              <w:t xml:space="preserve"> </w:t>
            </w:r>
          </w:p>
        </w:tc>
        <w:tc>
          <w:tcPr>
            <w:tcW w:w="2378" w:type="pct"/>
            <w:gridSpan w:val="3"/>
            <w:vMerge w:val="restart"/>
            <w:tcBorders>
              <w:top w:val="single" w:sz="12" w:space="0" w:color="auto"/>
            </w:tcBorders>
            <w:vAlign w:val="center"/>
          </w:tcPr>
          <w:p w14:paraId="29D07EB3" w14:textId="77777777" w:rsidR="00B60469" w:rsidRPr="00B60469" w:rsidRDefault="00B60469" w:rsidP="00B60469">
            <w:pPr>
              <w:snapToGrid w:val="0"/>
              <w:spacing w:after="0" w:line="240" w:lineRule="auto"/>
              <w:rPr>
                <w:rFonts w:eastAsia="DengXian" w:cs="Times New Roman"/>
                <w:b/>
                <w:bCs/>
                <w:lang w:eastAsia="zh-CN"/>
              </w:rPr>
            </w:pPr>
            <w:r w:rsidRPr="00B60469">
              <w:rPr>
                <w:rFonts w:eastAsia="DengXian" w:cs="Times New Roman"/>
                <w:lang w:eastAsia="zh-CN"/>
              </w:rPr>
              <w:t>Medical Practice (stamp or details):</w:t>
            </w:r>
            <w:r w:rsidRPr="00B60469">
              <w:rPr>
                <w:rFonts w:eastAsia="DengXian" w:cs="Times New Roman"/>
                <w:spacing w:val="2"/>
                <w:lang w:eastAsia="zh-CN"/>
              </w:rPr>
              <w:t xml:space="preserve"> </w:t>
            </w:r>
            <w:r w:rsidRPr="00B60469">
              <w:rPr>
                <w:rFonts w:eastAsia="DengXian" w:cs="Times New Roman"/>
                <w:w w:val="99"/>
                <w:u w:val="single"/>
                <w:lang w:eastAsia="zh-CN"/>
              </w:rPr>
              <w:t xml:space="preserve"> </w:t>
            </w:r>
          </w:p>
          <w:p w14:paraId="3E997471" w14:textId="77777777" w:rsidR="00B60469" w:rsidRPr="00B60469" w:rsidRDefault="00B60469" w:rsidP="00B60469">
            <w:pPr>
              <w:snapToGrid w:val="0"/>
              <w:spacing w:after="0" w:line="240" w:lineRule="auto"/>
              <w:rPr>
                <w:rFonts w:eastAsia="DengXian" w:cs="Times New Roman"/>
                <w:lang w:eastAsia="zh-CN"/>
              </w:rPr>
            </w:pPr>
          </w:p>
          <w:p w14:paraId="2014DD9B" w14:textId="77777777" w:rsidR="00B60469" w:rsidRPr="00B60469" w:rsidRDefault="00B60469" w:rsidP="00B60469">
            <w:pPr>
              <w:snapToGrid w:val="0"/>
              <w:spacing w:after="0" w:line="240" w:lineRule="auto"/>
              <w:rPr>
                <w:rFonts w:eastAsia="DengXian" w:cs="Times New Roman"/>
                <w:lang w:eastAsia="zh-CN"/>
              </w:rPr>
            </w:pPr>
          </w:p>
          <w:p w14:paraId="5B8652E2" w14:textId="77777777" w:rsidR="00B60469" w:rsidRPr="00B60469" w:rsidRDefault="00B60469" w:rsidP="00B60469">
            <w:pPr>
              <w:snapToGrid w:val="0"/>
              <w:spacing w:after="0" w:line="240" w:lineRule="auto"/>
              <w:rPr>
                <w:rFonts w:eastAsia="DengXian" w:cs="Times New Roman"/>
                <w:lang w:eastAsia="zh-CN"/>
              </w:rPr>
            </w:pPr>
          </w:p>
          <w:p w14:paraId="4B267E32" w14:textId="77777777" w:rsidR="00B60469" w:rsidRPr="00B60469" w:rsidRDefault="00B60469" w:rsidP="00B60469">
            <w:pPr>
              <w:snapToGrid w:val="0"/>
              <w:spacing w:after="0" w:line="240" w:lineRule="auto"/>
              <w:rPr>
                <w:rFonts w:eastAsia="DengXian" w:cs="Times New Roman"/>
                <w:b/>
                <w:bCs/>
                <w:lang w:eastAsia="zh-CN"/>
              </w:rPr>
            </w:pPr>
          </w:p>
          <w:p w14:paraId="1EC412B1" w14:textId="77777777" w:rsidR="00B60469" w:rsidRPr="00B60469" w:rsidRDefault="00B60469" w:rsidP="00B60469">
            <w:pPr>
              <w:snapToGrid w:val="0"/>
              <w:spacing w:after="0" w:line="240" w:lineRule="auto"/>
              <w:rPr>
                <w:rFonts w:eastAsia="DengXian" w:cs="Times New Roman"/>
                <w:b/>
                <w:bCs/>
                <w:lang w:eastAsia="zh-CN"/>
              </w:rPr>
            </w:pPr>
          </w:p>
          <w:p w14:paraId="630DD190" w14:textId="77777777" w:rsidR="00B60469" w:rsidRPr="00B60469" w:rsidRDefault="00B60469" w:rsidP="00B60469">
            <w:pPr>
              <w:snapToGrid w:val="0"/>
              <w:spacing w:after="0" w:line="240" w:lineRule="auto"/>
              <w:rPr>
                <w:rFonts w:eastAsia="DengXian" w:cs="Times New Roman"/>
                <w:b/>
                <w:bCs/>
                <w:lang w:eastAsia="zh-CN"/>
              </w:rPr>
            </w:pPr>
          </w:p>
        </w:tc>
      </w:tr>
      <w:tr w:rsidR="00B60469" w:rsidRPr="00B60469" w14:paraId="5051010F" w14:textId="77777777" w:rsidTr="004E0A2A">
        <w:trPr>
          <w:trHeight w:val="584"/>
        </w:trPr>
        <w:tc>
          <w:tcPr>
            <w:tcW w:w="2622" w:type="pct"/>
            <w:gridSpan w:val="2"/>
            <w:tcBorders>
              <w:top w:val="single" w:sz="2" w:space="0" w:color="auto"/>
              <w:left w:val="single" w:sz="2" w:space="0" w:color="auto"/>
              <w:bottom w:val="single" w:sz="2" w:space="0" w:color="auto"/>
            </w:tcBorders>
            <w:vAlign w:val="center"/>
          </w:tcPr>
          <w:p w14:paraId="7C424B00" w14:textId="77777777" w:rsidR="00B60469" w:rsidRPr="00B60469" w:rsidRDefault="00B60469" w:rsidP="00B60469">
            <w:pPr>
              <w:snapToGrid w:val="0"/>
              <w:spacing w:after="0" w:line="240" w:lineRule="auto"/>
              <w:rPr>
                <w:rFonts w:eastAsia="DengXian" w:cs="Times New Roman"/>
                <w:w w:val="99"/>
                <w:u w:val="single"/>
                <w:lang w:eastAsia="zh-CN"/>
              </w:rPr>
            </w:pPr>
            <w:r w:rsidRPr="00B60469">
              <w:rPr>
                <w:rFonts w:eastAsia="DengXian" w:cs="Times New Roman"/>
                <w:lang w:eastAsia="zh-CN"/>
              </w:rPr>
              <w:t>Signature:</w:t>
            </w:r>
            <w:r w:rsidRPr="00B60469">
              <w:rPr>
                <w:rFonts w:eastAsia="DengXian" w:cs="Times New Roman"/>
                <w:spacing w:val="-1"/>
                <w:lang w:eastAsia="zh-CN"/>
              </w:rPr>
              <w:t xml:space="preserve"> </w:t>
            </w:r>
            <w:r w:rsidRPr="00B60469">
              <w:rPr>
                <w:rFonts w:eastAsia="DengXian" w:cs="Times New Roman"/>
                <w:w w:val="99"/>
                <w:u w:val="single"/>
                <w:lang w:eastAsia="zh-CN"/>
              </w:rPr>
              <w:t xml:space="preserve"> </w:t>
            </w:r>
          </w:p>
        </w:tc>
        <w:tc>
          <w:tcPr>
            <w:tcW w:w="2378" w:type="pct"/>
            <w:gridSpan w:val="3"/>
            <w:vMerge/>
            <w:vAlign w:val="center"/>
          </w:tcPr>
          <w:p w14:paraId="16442BCC" w14:textId="77777777" w:rsidR="00B60469" w:rsidRPr="00B60469" w:rsidRDefault="00B60469" w:rsidP="00B60469">
            <w:pPr>
              <w:snapToGrid w:val="0"/>
              <w:spacing w:after="0" w:line="240" w:lineRule="auto"/>
              <w:rPr>
                <w:rFonts w:eastAsia="DengXian" w:cs="Times New Roman"/>
                <w:lang w:eastAsia="zh-CN"/>
              </w:rPr>
            </w:pPr>
          </w:p>
        </w:tc>
      </w:tr>
      <w:tr w:rsidR="00B60469" w:rsidRPr="00B60469" w14:paraId="6F3FEF94" w14:textId="77777777" w:rsidTr="004E0A2A">
        <w:trPr>
          <w:trHeight w:val="584"/>
        </w:trPr>
        <w:tc>
          <w:tcPr>
            <w:tcW w:w="2622" w:type="pct"/>
            <w:gridSpan w:val="2"/>
            <w:tcBorders>
              <w:top w:val="single" w:sz="2" w:space="0" w:color="auto"/>
              <w:left w:val="single" w:sz="2" w:space="0" w:color="auto"/>
              <w:bottom w:val="single" w:sz="4" w:space="0" w:color="auto"/>
            </w:tcBorders>
            <w:vAlign w:val="center"/>
          </w:tcPr>
          <w:p w14:paraId="4EA26F05" w14:textId="77777777" w:rsidR="00B60469" w:rsidRPr="00B60469" w:rsidRDefault="00B60469" w:rsidP="00B60469">
            <w:pPr>
              <w:snapToGrid w:val="0"/>
              <w:spacing w:after="0" w:line="240" w:lineRule="auto"/>
              <w:rPr>
                <w:rFonts w:eastAsia="DengXian" w:cs="Times New Roman"/>
                <w:lang w:eastAsia="zh-CN"/>
              </w:rPr>
            </w:pPr>
            <w:r w:rsidRPr="00B60469">
              <w:rPr>
                <w:rFonts w:eastAsia="DengXian" w:cs="Times New Roman"/>
                <w:lang w:eastAsia="zh-CN"/>
              </w:rPr>
              <w:t>Date:</w:t>
            </w:r>
          </w:p>
        </w:tc>
        <w:tc>
          <w:tcPr>
            <w:tcW w:w="2378" w:type="pct"/>
            <w:gridSpan w:val="3"/>
            <w:vMerge/>
            <w:tcBorders>
              <w:bottom w:val="single" w:sz="2" w:space="0" w:color="auto"/>
            </w:tcBorders>
            <w:vAlign w:val="center"/>
          </w:tcPr>
          <w:p w14:paraId="4889F319" w14:textId="77777777" w:rsidR="00B60469" w:rsidRPr="00B60469" w:rsidRDefault="00B60469" w:rsidP="00B60469">
            <w:pPr>
              <w:snapToGrid w:val="0"/>
              <w:spacing w:after="0" w:line="240" w:lineRule="auto"/>
              <w:rPr>
                <w:rFonts w:eastAsia="DengXian" w:cs="Times New Roman"/>
                <w:lang w:eastAsia="zh-CN"/>
              </w:rPr>
            </w:pPr>
          </w:p>
        </w:tc>
      </w:tr>
    </w:tbl>
    <w:p w14:paraId="4612F515" w14:textId="77777777" w:rsidR="00B60469" w:rsidRDefault="00B60469" w:rsidP="00B60469">
      <w:pPr>
        <w:snapToGrid w:val="0"/>
        <w:spacing w:before="120"/>
        <w:jc w:val="both"/>
        <w:rPr>
          <w:lang w:eastAsia="en-AU"/>
        </w:rPr>
        <w:sectPr w:rsidR="00B60469" w:rsidSect="00896923">
          <w:headerReference w:type="first" r:id="rId29"/>
          <w:footerReference w:type="first" r:id="rId30"/>
          <w:pgSz w:w="11900" w:h="16840"/>
          <w:pgMar w:top="720" w:right="720" w:bottom="720" w:left="720" w:header="709" w:footer="709" w:gutter="0"/>
          <w:cols w:space="708"/>
          <w:titlePg/>
          <w:docGrid w:linePitch="360"/>
        </w:sectPr>
      </w:pPr>
    </w:p>
    <w:p w14:paraId="445B63AA" w14:textId="0AEA6C29" w:rsidR="00B60469" w:rsidRPr="00B60469" w:rsidRDefault="00B60469" w:rsidP="00B60469">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46" w:name="_Toc221031013"/>
      <w:r w:rsidRPr="00B60469">
        <w:rPr>
          <w:rFonts w:eastAsia="MS Mincho" w:cs="Arial"/>
          <w:b/>
          <w:color w:val="1B5899"/>
          <w:sz w:val="52"/>
          <w:szCs w:val="80"/>
          <w:lang w:val="en-GB"/>
        </w:rPr>
        <w:lastRenderedPageBreak/>
        <w:t>F</w:t>
      </w:r>
      <w:r>
        <w:rPr>
          <w:rFonts w:eastAsia="MS Mincho" w:cs="Arial"/>
          <w:b/>
          <w:color w:val="1B5899"/>
          <w:sz w:val="52"/>
          <w:szCs w:val="80"/>
          <w:lang w:val="en-GB"/>
        </w:rPr>
        <w:t>orm 3</w:t>
      </w:r>
      <w:r w:rsidRPr="00B60469">
        <w:rPr>
          <w:rFonts w:eastAsia="MS Mincho" w:cs="Arial"/>
          <w:b/>
          <w:color w:val="1B5899"/>
          <w:sz w:val="52"/>
          <w:szCs w:val="80"/>
          <w:lang w:val="en-GB"/>
        </w:rPr>
        <w:t xml:space="preserve">: QRSS </w:t>
      </w:r>
      <w:r w:rsidR="00896923">
        <w:rPr>
          <w:rFonts w:eastAsia="MS Mincho" w:cs="Arial"/>
          <w:b/>
          <w:color w:val="1B5899"/>
          <w:sz w:val="52"/>
          <w:szCs w:val="80"/>
          <w:lang w:val="en-GB"/>
        </w:rPr>
        <w:t>c</w:t>
      </w:r>
      <w:r>
        <w:rPr>
          <w:rFonts w:eastAsia="MS Mincho" w:cs="Arial"/>
          <w:b/>
          <w:color w:val="1B5899"/>
          <w:sz w:val="52"/>
          <w:szCs w:val="80"/>
          <w:lang w:val="en-GB"/>
        </w:rPr>
        <w:t xml:space="preserve">onfirmation of </w:t>
      </w:r>
      <w:r w:rsidR="00896923">
        <w:rPr>
          <w:rFonts w:eastAsia="MS Mincho" w:cs="Arial"/>
          <w:b/>
          <w:color w:val="1B5899"/>
          <w:sz w:val="52"/>
          <w:szCs w:val="80"/>
          <w:lang w:val="en-GB"/>
        </w:rPr>
        <w:t>r</w:t>
      </w:r>
      <w:r>
        <w:rPr>
          <w:rFonts w:eastAsia="MS Mincho" w:cs="Arial"/>
          <w:b/>
          <w:color w:val="1B5899"/>
          <w:sz w:val="52"/>
          <w:szCs w:val="80"/>
          <w:lang w:val="en-GB"/>
        </w:rPr>
        <w:t xml:space="preserve">eturn to </w:t>
      </w:r>
      <w:r w:rsidR="00896923">
        <w:rPr>
          <w:rFonts w:eastAsia="MS Mincho" w:cs="Arial"/>
          <w:b/>
          <w:color w:val="1B5899"/>
          <w:sz w:val="52"/>
          <w:szCs w:val="80"/>
          <w:lang w:val="en-GB"/>
        </w:rPr>
        <w:t>e</w:t>
      </w:r>
      <w:r>
        <w:rPr>
          <w:rFonts w:eastAsia="MS Mincho" w:cs="Arial"/>
          <w:b/>
          <w:color w:val="1B5899"/>
          <w:sz w:val="52"/>
          <w:szCs w:val="80"/>
          <w:lang w:val="en-GB"/>
        </w:rPr>
        <w:t xml:space="preserve">vent </w:t>
      </w:r>
      <w:r w:rsidR="00896923">
        <w:rPr>
          <w:rFonts w:eastAsia="MS Mincho" w:cs="Arial"/>
          <w:b/>
          <w:color w:val="1B5899"/>
          <w:sz w:val="52"/>
          <w:szCs w:val="80"/>
          <w:lang w:val="en-GB"/>
        </w:rPr>
        <w:t>c</w:t>
      </w:r>
      <w:r>
        <w:rPr>
          <w:rFonts w:eastAsia="MS Mincho" w:cs="Arial"/>
          <w:b/>
          <w:color w:val="1B5899"/>
          <w:sz w:val="52"/>
          <w:szCs w:val="80"/>
          <w:lang w:val="en-GB"/>
        </w:rPr>
        <w:t>learance</w:t>
      </w:r>
      <w:bookmarkEnd w:id="46"/>
      <w:r w:rsidRPr="00B60469">
        <w:rPr>
          <w:rFonts w:eastAsia="MS Mincho" w:cs="Arial"/>
          <w:b/>
          <w:color w:val="1B5899"/>
          <w:sz w:val="52"/>
          <w:szCs w:val="80"/>
          <w:lang w:val="en-GB"/>
        </w:rPr>
        <w:t xml:space="preserve"> </w:t>
      </w:r>
    </w:p>
    <w:p w14:paraId="010B5936" w14:textId="77777777" w:rsidR="00B60469" w:rsidRPr="00B60469" w:rsidRDefault="00B60469" w:rsidP="00B60469">
      <w:pPr>
        <w:spacing w:line="240" w:lineRule="auto"/>
        <w:rPr>
          <w:sz w:val="18"/>
          <w:szCs w:val="20"/>
          <w:lang w:val="en-GB"/>
        </w:rPr>
      </w:pPr>
      <w:r w:rsidRPr="00B60469">
        <w:rPr>
          <w:i/>
          <w:iCs/>
          <w:sz w:val="18"/>
          <w:szCs w:val="20"/>
          <w:lang w:val="en-GB"/>
        </w:rPr>
        <w:t>This form is to be provided to the parent/carer of the student and a copy retained by the QRSS team official of the event.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899"/>
        <w:gridCol w:w="326"/>
        <w:gridCol w:w="5225"/>
      </w:tblGrid>
      <w:tr w:rsidR="00B60469" w:rsidRPr="00B60469" w14:paraId="228EBCAF" w14:textId="77777777" w:rsidTr="004E0A2A">
        <w:trPr>
          <w:trHeight w:val="398"/>
        </w:trPr>
        <w:tc>
          <w:tcPr>
            <w:tcW w:w="5000" w:type="pct"/>
            <w:gridSpan w:val="3"/>
            <w:shd w:val="clear" w:color="auto" w:fill="D9D9D9"/>
          </w:tcPr>
          <w:p w14:paraId="2B6A2809" w14:textId="77777777" w:rsidR="00B60469" w:rsidRPr="00B60469" w:rsidRDefault="00B60469" w:rsidP="00B60469">
            <w:pPr>
              <w:widowControl w:val="0"/>
              <w:autoSpaceDE w:val="0"/>
              <w:autoSpaceDN w:val="0"/>
              <w:spacing w:before="72" w:after="0" w:line="240" w:lineRule="auto"/>
              <w:ind w:left="7"/>
              <w:jc w:val="center"/>
              <w:rPr>
                <w:rFonts w:eastAsia="Arial" w:cs="Arial"/>
                <w:b/>
                <w:szCs w:val="22"/>
                <w:lang w:val="en-US"/>
              </w:rPr>
            </w:pPr>
            <w:r w:rsidRPr="00B60469">
              <w:rPr>
                <w:rFonts w:eastAsia="Arial" w:cs="Arial"/>
                <w:b/>
                <w:szCs w:val="22"/>
                <w:lang w:val="en-US"/>
              </w:rPr>
              <w:t>STUDENT</w:t>
            </w:r>
            <w:r w:rsidRPr="00B60469">
              <w:rPr>
                <w:rFonts w:eastAsia="Arial" w:cs="Arial"/>
                <w:b/>
                <w:spacing w:val="-7"/>
                <w:szCs w:val="22"/>
                <w:lang w:val="en-US"/>
              </w:rPr>
              <w:t xml:space="preserve"> </w:t>
            </w:r>
            <w:r w:rsidRPr="00B60469">
              <w:rPr>
                <w:rFonts w:eastAsia="Arial" w:cs="Arial"/>
                <w:b/>
                <w:szCs w:val="22"/>
                <w:lang w:val="en-US"/>
              </w:rPr>
              <w:t>&amp;</w:t>
            </w:r>
            <w:r w:rsidRPr="00B60469">
              <w:rPr>
                <w:rFonts w:eastAsia="Arial" w:cs="Arial"/>
                <w:b/>
                <w:spacing w:val="-11"/>
                <w:szCs w:val="22"/>
                <w:lang w:val="en-US"/>
              </w:rPr>
              <w:t xml:space="preserve"> </w:t>
            </w:r>
            <w:r w:rsidRPr="00B60469">
              <w:rPr>
                <w:rFonts w:eastAsia="Arial" w:cs="Arial"/>
                <w:b/>
                <w:szCs w:val="22"/>
                <w:lang w:val="en-US"/>
              </w:rPr>
              <w:t>INCIDENT</w:t>
            </w:r>
            <w:r w:rsidRPr="00B60469">
              <w:rPr>
                <w:rFonts w:eastAsia="Arial" w:cs="Arial"/>
                <w:b/>
                <w:spacing w:val="-7"/>
                <w:szCs w:val="22"/>
                <w:lang w:val="en-US"/>
              </w:rPr>
              <w:t xml:space="preserve"> </w:t>
            </w:r>
            <w:r w:rsidRPr="00B60469">
              <w:rPr>
                <w:rFonts w:eastAsia="Arial" w:cs="Arial"/>
                <w:b/>
                <w:szCs w:val="22"/>
                <w:lang w:val="en-US"/>
              </w:rPr>
              <w:t>DETAILS</w:t>
            </w:r>
          </w:p>
        </w:tc>
      </w:tr>
      <w:tr w:rsidR="00B60469" w:rsidRPr="00B60469" w14:paraId="71B3D595" w14:textId="77777777" w:rsidTr="004E0A2A">
        <w:trPr>
          <w:trHeight w:val="388"/>
        </w:trPr>
        <w:tc>
          <w:tcPr>
            <w:tcW w:w="2500" w:type="pct"/>
            <w:gridSpan w:val="2"/>
          </w:tcPr>
          <w:p w14:paraId="58E95BA1" w14:textId="77777777" w:rsidR="00B60469" w:rsidRPr="00B60469" w:rsidRDefault="00B60469" w:rsidP="00B60469">
            <w:pPr>
              <w:widowControl w:val="0"/>
              <w:autoSpaceDE w:val="0"/>
              <w:autoSpaceDN w:val="0"/>
              <w:spacing w:before="78" w:after="0" w:line="240" w:lineRule="auto"/>
              <w:ind w:left="112"/>
              <w:rPr>
                <w:rFonts w:eastAsia="Arial" w:cs="Arial"/>
                <w:bCs/>
                <w:sz w:val="20"/>
                <w:szCs w:val="22"/>
                <w:lang w:val="en-US"/>
              </w:rPr>
            </w:pPr>
            <w:r w:rsidRPr="00B60469">
              <w:rPr>
                <w:rFonts w:eastAsia="Arial" w:cs="Arial"/>
                <w:b/>
                <w:sz w:val="20"/>
                <w:szCs w:val="22"/>
                <w:lang w:val="en-US"/>
              </w:rPr>
              <w:t>Name</w:t>
            </w:r>
            <w:r w:rsidRPr="00B60469">
              <w:rPr>
                <w:rFonts w:eastAsia="Arial" w:cs="Arial"/>
                <w:b/>
                <w:spacing w:val="-9"/>
                <w:sz w:val="20"/>
                <w:szCs w:val="22"/>
                <w:lang w:val="en-US"/>
              </w:rPr>
              <w:t xml:space="preserve"> </w:t>
            </w:r>
            <w:r w:rsidRPr="00B60469">
              <w:rPr>
                <w:rFonts w:eastAsia="Arial" w:cs="Arial"/>
                <w:b/>
                <w:sz w:val="20"/>
                <w:szCs w:val="22"/>
                <w:lang w:val="en-US"/>
              </w:rPr>
              <w:t>of</w:t>
            </w:r>
            <w:r w:rsidRPr="00B60469">
              <w:rPr>
                <w:rFonts w:eastAsia="Arial" w:cs="Arial"/>
                <w:b/>
                <w:spacing w:val="-5"/>
                <w:sz w:val="20"/>
                <w:szCs w:val="22"/>
                <w:lang w:val="en-US"/>
              </w:rPr>
              <w:t xml:space="preserve"> </w:t>
            </w:r>
            <w:r w:rsidRPr="00B60469">
              <w:rPr>
                <w:rFonts w:eastAsia="Arial" w:cs="Arial"/>
                <w:b/>
                <w:spacing w:val="-2"/>
                <w:sz w:val="20"/>
                <w:szCs w:val="22"/>
                <w:lang w:val="en-US"/>
              </w:rPr>
              <w:t xml:space="preserve">student:  </w:t>
            </w:r>
          </w:p>
        </w:tc>
        <w:tc>
          <w:tcPr>
            <w:tcW w:w="2500" w:type="pct"/>
          </w:tcPr>
          <w:p w14:paraId="0B6D0DB7" w14:textId="77777777" w:rsidR="00B60469" w:rsidRPr="00B60469" w:rsidRDefault="00B60469" w:rsidP="00B60469">
            <w:pPr>
              <w:widowControl w:val="0"/>
              <w:autoSpaceDE w:val="0"/>
              <w:autoSpaceDN w:val="0"/>
              <w:spacing w:before="78" w:after="0" w:line="240" w:lineRule="auto"/>
              <w:ind w:left="112"/>
              <w:rPr>
                <w:rFonts w:eastAsia="Arial" w:cs="Arial"/>
                <w:bCs/>
                <w:sz w:val="20"/>
                <w:szCs w:val="22"/>
                <w:lang w:val="en-US"/>
              </w:rPr>
            </w:pPr>
            <w:r w:rsidRPr="00B60469">
              <w:rPr>
                <w:rFonts w:eastAsia="Arial" w:cs="Arial"/>
                <w:b/>
                <w:sz w:val="20"/>
                <w:szCs w:val="22"/>
                <w:lang w:val="en-US"/>
              </w:rPr>
              <w:t>Date</w:t>
            </w:r>
            <w:r w:rsidRPr="00B60469">
              <w:rPr>
                <w:rFonts w:eastAsia="Arial" w:cs="Arial"/>
                <w:b/>
                <w:spacing w:val="-5"/>
                <w:sz w:val="20"/>
                <w:szCs w:val="22"/>
                <w:lang w:val="en-US"/>
              </w:rPr>
              <w:t xml:space="preserve"> </w:t>
            </w:r>
            <w:r w:rsidRPr="00B60469">
              <w:rPr>
                <w:rFonts w:eastAsia="Arial" w:cs="Arial"/>
                <w:b/>
                <w:sz w:val="20"/>
                <w:szCs w:val="22"/>
                <w:lang w:val="en-US"/>
              </w:rPr>
              <w:t>of</w:t>
            </w:r>
            <w:r w:rsidRPr="00B60469">
              <w:rPr>
                <w:rFonts w:eastAsia="Arial" w:cs="Arial"/>
                <w:b/>
                <w:spacing w:val="-3"/>
                <w:sz w:val="20"/>
                <w:szCs w:val="22"/>
                <w:lang w:val="en-US"/>
              </w:rPr>
              <w:t xml:space="preserve"> </w:t>
            </w:r>
            <w:r w:rsidRPr="00B60469">
              <w:rPr>
                <w:rFonts w:eastAsia="Arial" w:cs="Arial"/>
                <w:b/>
                <w:spacing w:val="-2"/>
                <w:sz w:val="20"/>
                <w:szCs w:val="22"/>
                <w:lang w:val="en-US"/>
              </w:rPr>
              <w:t xml:space="preserve">birth:  </w:t>
            </w:r>
          </w:p>
        </w:tc>
      </w:tr>
      <w:tr w:rsidR="00B60469" w:rsidRPr="00B60469" w14:paraId="49B7A722" w14:textId="77777777" w:rsidTr="004E0A2A">
        <w:trPr>
          <w:trHeight w:val="350"/>
        </w:trPr>
        <w:tc>
          <w:tcPr>
            <w:tcW w:w="2500" w:type="pct"/>
            <w:gridSpan w:val="2"/>
          </w:tcPr>
          <w:p w14:paraId="1B15A67F" w14:textId="77777777" w:rsidR="00B60469" w:rsidRPr="00B60469" w:rsidRDefault="00B60469" w:rsidP="00B60469">
            <w:pPr>
              <w:widowControl w:val="0"/>
              <w:autoSpaceDE w:val="0"/>
              <w:autoSpaceDN w:val="0"/>
              <w:spacing w:before="60" w:after="0" w:line="240" w:lineRule="auto"/>
              <w:ind w:left="112"/>
              <w:rPr>
                <w:rFonts w:eastAsia="Arial" w:cs="Arial"/>
                <w:bCs/>
                <w:sz w:val="20"/>
                <w:szCs w:val="22"/>
                <w:lang w:val="en-US"/>
              </w:rPr>
            </w:pPr>
            <w:r w:rsidRPr="00B60469">
              <w:rPr>
                <w:rFonts w:eastAsia="Arial" w:cs="Arial"/>
                <w:b/>
                <w:spacing w:val="-2"/>
                <w:sz w:val="20"/>
                <w:szCs w:val="22"/>
                <w:lang w:val="en-US"/>
              </w:rPr>
              <w:t xml:space="preserve">Region/District/School: </w:t>
            </w:r>
          </w:p>
        </w:tc>
        <w:tc>
          <w:tcPr>
            <w:tcW w:w="2500" w:type="pct"/>
          </w:tcPr>
          <w:p w14:paraId="28A1293C" w14:textId="77777777" w:rsidR="00B60469" w:rsidRPr="00B60469" w:rsidRDefault="00B60469" w:rsidP="00B60469">
            <w:pPr>
              <w:widowControl w:val="0"/>
              <w:autoSpaceDE w:val="0"/>
              <w:autoSpaceDN w:val="0"/>
              <w:spacing w:before="60" w:after="0" w:line="240" w:lineRule="auto"/>
              <w:ind w:left="112"/>
              <w:rPr>
                <w:rFonts w:eastAsia="Arial" w:cs="Arial"/>
                <w:bCs/>
                <w:sz w:val="20"/>
                <w:szCs w:val="22"/>
                <w:lang w:val="en-US"/>
              </w:rPr>
            </w:pPr>
            <w:r w:rsidRPr="00B60469">
              <w:rPr>
                <w:rFonts w:eastAsia="Arial" w:cs="Arial"/>
                <w:b/>
                <w:spacing w:val="-2"/>
                <w:sz w:val="20"/>
                <w:szCs w:val="22"/>
                <w:lang w:val="en-US"/>
              </w:rPr>
              <w:t xml:space="preserve">Competition:  </w:t>
            </w:r>
          </w:p>
        </w:tc>
      </w:tr>
      <w:tr w:rsidR="00B60469" w:rsidRPr="00B60469" w14:paraId="3DEE5897" w14:textId="77777777" w:rsidTr="004E0A2A">
        <w:trPr>
          <w:trHeight w:val="453"/>
        </w:trPr>
        <w:tc>
          <w:tcPr>
            <w:tcW w:w="2500" w:type="pct"/>
            <w:gridSpan w:val="2"/>
          </w:tcPr>
          <w:p w14:paraId="25939001" w14:textId="77777777" w:rsidR="00B60469" w:rsidRPr="00B60469" w:rsidRDefault="00B60469" w:rsidP="00B60469">
            <w:pPr>
              <w:widowControl w:val="0"/>
              <w:autoSpaceDE w:val="0"/>
              <w:autoSpaceDN w:val="0"/>
              <w:spacing w:before="110" w:after="0" w:line="240" w:lineRule="auto"/>
              <w:ind w:left="112"/>
              <w:rPr>
                <w:rFonts w:eastAsia="Arial" w:cs="Arial"/>
                <w:bCs/>
                <w:sz w:val="20"/>
                <w:szCs w:val="22"/>
                <w:lang w:val="en-US"/>
              </w:rPr>
            </w:pPr>
            <w:r w:rsidRPr="00B60469">
              <w:rPr>
                <w:rFonts w:eastAsia="Arial" w:cs="Arial"/>
                <w:b/>
                <w:sz w:val="20"/>
                <w:szCs w:val="22"/>
                <w:lang w:val="en-US"/>
              </w:rPr>
              <w:t>Venue</w:t>
            </w:r>
            <w:r w:rsidRPr="00B60469">
              <w:rPr>
                <w:rFonts w:eastAsia="Arial" w:cs="Arial"/>
                <w:b/>
                <w:spacing w:val="-8"/>
                <w:sz w:val="20"/>
                <w:szCs w:val="22"/>
                <w:lang w:val="en-US"/>
              </w:rPr>
              <w:t xml:space="preserve"> </w:t>
            </w:r>
            <w:r w:rsidRPr="00B60469">
              <w:rPr>
                <w:rFonts w:eastAsia="Arial" w:cs="Arial"/>
                <w:b/>
                <w:sz w:val="20"/>
                <w:szCs w:val="22"/>
                <w:lang w:val="en-US"/>
              </w:rPr>
              <w:t>of</w:t>
            </w:r>
            <w:r w:rsidRPr="00B60469">
              <w:rPr>
                <w:rFonts w:eastAsia="Arial" w:cs="Arial"/>
                <w:b/>
                <w:spacing w:val="-4"/>
                <w:sz w:val="20"/>
                <w:szCs w:val="22"/>
                <w:lang w:val="en-US"/>
              </w:rPr>
              <w:t xml:space="preserve"> </w:t>
            </w:r>
            <w:r w:rsidRPr="00B60469">
              <w:rPr>
                <w:rFonts w:eastAsia="Arial" w:cs="Arial"/>
                <w:b/>
                <w:spacing w:val="-2"/>
                <w:sz w:val="20"/>
                <w:szCs w:val="22"/>
                <w:lang w:val="en-US"/>
              </w:rPr>
              <w:t xml:space="preserve">incident: </w:t>
            </w:r>
          </w:p>
        </w:tc>
        <w:tc>
          <w:tcPr>
            <w:tcW w:w="2500" w:type="pct"/>
          </w:tcPr>
          <w:p w14:paraId="2908493C" w14:textId="77777777" w:rsidR="00B60469" w:rsidRPr="00B60469" w:rsidRDefault="00B60469" w:rsidP="00B60469">
            <w:pPr>
              <w:widowControl w:val="0"/>
              <w:autoSpaceDE w:val="0"/>
              <w:autoSpaceDN w:val="0"/>
              <w:spacing w:before="110" w:after="0" w:line="240" w:lineRule="auto"/>
              <w:ind w:left="112"/>
              <w:rPr>
                <w:rFonts w:eastAsia="Arial" w:cs="Arial"/>
                <w:bCs/>
                <w:sz w:val="20"/>
                <w:szCs w:val="22"/>
                <w:lang w:val="en-US"/>
              </w:rPr>
            </w:pPr>
            <w:r w:rsidRPr="00B60469">
              <w:rPr>
                <w:rFonts w:eastAsia="Arial" w:cs="Arial"/>
                <w:b/>
                <w:sz w:val="20"/>
                <w:szCs w:val="22"/>
                <w:lang w:val="en-US"/>
              </w:rPr>
              <w:t>Date</w:t>
            </w:r>
            <w:r w:rsidRPr="00B60469">
              <w:rPr>
                <w:rFonts w:eastAsia="Arial" w:cs="Arial"/>
                <w:b/>
                <w:spacing w:val="-7"/>
                <w:sz w:val="20"/>
                <w:szCs w:val="22"/>
                <w:lang w:val="en-US"/>
              </w:rPr>
              <w:t xml:space="preserve"> </w:t>
            </w:r>
            <w:r w:rsidRPr="00B60469">
              <w:rPr>
                <w:rFonts w:eastAsia="Arial" w:cs="Arial"/>
                <w:b/>
                <w:sz w:val="20"/>
                <w:szCs w:val="22"/>
                <w:lang w:val="en-US"/>
              </w:rPr>
              <w:t>&amp;</w:t>
            </w:r>
            <w:r w:rsidRPr="00B60469">
              <w:rPr>
                <w:rFonts w:eastAsia="Arial" w:cs="Arial"/>
                <w:b/>
                <w:spacing w:val="-4"/>
                <w:sz w:val="20"/>
                <w:szCs w:val="22"/>
                <w:lang w:val="en-US"/>
              </w:rPr>
              <w:t xml:space="preserve"> </w:t>
            </w:r>
            <w:r w:rsidRPr="00B60469">
              <w:rPr>
                <w:rFonts w:eastAsia="Arial" w:cs="Arial"/>
                <w:b/>
                <w:sz w:val="20"/>
                <w:szCs w:val="22"/>
                <w:lang w:val="en-US"/>
              </w:rPr>
              <w:t>time</w:t>
            </w:r>
            <w:r w:rsidRPr="00B60469">
              <w:rPr>
                <w:rFonts w:eastAsia="Arial" w:cs="Arial"/>
                <w:b/>
                <w:spacing w:val="-5"/>
                <w:sz w:val="20"/>
                <w:szCs w:val="22"/>
                <w:lang w:val="en-US"/>
              </w:rPr>
              <w:t xml:space="preserve"> </w:t>
            </w:r>
            <w:r w:rsidRPr="00B60469">
              <w:rPr>
                <w:rFonts w:eastAsia="Arial" w:cs="Arial"/>
                <w:b/>
                <w:sz w:val="20"/>
                <w:szCs w:val="22"/>
                <w:lang w:val="en-US"/>
              </w:rPr>
              <w:t>of</w:t>
            </w:r>
            <w:r w:rsidRPr="00B60469">
              <w:rPr>
                <w:rFonts w:eastAsia="Arial" w:cs="Arial"/>
                <w:b/>
                <w:spacing w:val="-5"/>
                <w:sz w:val="20"/>
                <w:szCs w:val="22"/>
                <w:lang w:val="en-US"/>
              </w:rPr>
              <w:t xml:space="preserve"> </w:t>
            </w:r>
            <w:r w:rsidRPr="00B60469">
              <w:rPr>
                <w:rFonts w:eastAsia="Arial" w:cs="Arial"/>
                <w:b/>
                <w:spacing w:val="-2"/>
                <w:sz w:val="20"/>
                <w:szCs w:val="22"/>
                <w:lang w:val="en-US"/>
              </w:rPr>
              <w:t xml:space="preserve">incident: </w:t>
            </w:r>
          </w:p>
        </w:tc>
      </w:tr>
      <w:tr w:rsidR="00B60469" w:rsidRPr="00B60469" w14:paraId="2FA0A682" w14:textId="77777777" w:rsidTr="004E0A2A">
        <w:trPr>
          <w:trHeight w:val="1610"/>
        </w:trPr>
        <w:tc>
          <w:tcPr>
            <w:tcW w:w="5000" w:type="pct"/>
            <w:gridSpan w:val="3"/>
          </w:tcPr>
          <w:p w14:paraId="7BC971DE" w14:textId="77777777" w:rsidR="00B60469" w:rsidRPr="00B60469" w:rsidRDefault="00B60469" w:rsidP="00B60469">
            <w:pPr>
              <w:widowControl w:val="0"/>
              <w:autoSpaceDE w:val="0"/>
              <w:autoSpaceDN w:val="0"/>
              <w:spacing w:after="0" w:line="229" w:lineRule="exact"/>
              <w:ind w:left="112"/>
              <w:rPr>
                <w:rFonts w:eastAsia="Arial" w:cs="Arial"/>
                <w:b/>
                <w:sz w:val="20"/>
                <w:szCs w:val="22"/>
                <w:lang w:val="en-US"/>
              </w:rPr>
            </w:pPr>
            <w:r w:rsidRPr="00B60469">
              <w:rPr>
                <w:rFonts w:eastAsia="Arial" w:cs="Arial"/>
                <w:b/>
                <w:sz w:val="20"/>
                <w:szCs w:val="22"/>
                <w:lang w:val="en-US"/>
              </w:rPr>
              <w:t xml:space="preserve">Summary details of incident: </w:t>
            </w:r>
            <w:r w:rsidRPr="00B60469">
              <w:rPr>
                <w:rFonts w:eastAsia="Arial" w:cs="Arial"/>
                <w:bCs/>
                <w:i/>
                <w:iCs/>
                <w:sz w:val="20"/>
                <w:szCs w:val="22"/>
                <w:lang w:val="en-US"/>
              </w:rPr>
              <w:t>(e.g. include a short summary of what was observed at the incident, who assessed the student, confirmation that parents obtained independent medical advice, the medical practitioner’s name and provider number, and the practitioner’s written clearance for return to participation)</w:t>
            </w:r>
          </w:p>
          <w:p w14:paraId="7A2249C1" w14:textId="77777777" w:rsidR="00B60469" w:rsidRPr="00B60469" w:rsidRDefault="00B60469" w:rsidP="00B60469">
            <w:pPr>
              <w:widowControl w:val="0"/>
              <w:autoSpaceDE w:val="0"/>
              <w:autoSpaceDN w:val="0"/>
              <w:spacing w:line="229" w:lineRule="exact"/>
              <w:rPr>
                <w:rFonts w:eastAsia="Arial" w:cs="Arial"/>
                <w:bCs/>
                <w:sz w:val="20"/>
                <w:szCs w:val="22"/>
                <w:lang w:val="en-US"/>
              </w:rPr>
            </w:pPr>
            <w:r w:rsidRPr="00B60469">
              <w:rPr>
                <w:rFonts w:eastAsia="Arial" w:cs="Arial"/>
                <w:bCs/>
                <w:sz w:val="20"/>
                <w:szCs w:val="22"/>
                <w:lang w:val="en-US"/>
              </w:rPr>
              <w:t xml:space="preserve"> </w:t>
            </w:r>
          </w:p>
          <w:p w14:paraId="107477EA"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5F28F6CA"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419098B9"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33FB5EA"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1E32C181"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1C363022"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5E139A7"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0C6DA971"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60A0B7F"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2A67F0DD"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70900D13"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615273FB"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33385B8C" w14:textId="77777777" w:rsidR="00B60469" w:rsidRPr="00B60469" w:rsidRDefault="00B60469" w:rsidP="00B60469">
            <w:pPr>
              <w:widowControl w:val="0"/>
              <w:autoSpaceDE w:val="0"/>
              <w:autoSpaceDN w:val="0"/>
              <w:spacing w:line="229" w:lineRule="exact"/>
              <w:rPr>
                <w:rFonts w:eastAsia="Arial" w:cs="Arial"/>
                <w:b/>
                <w:sz w:val="20"/>
                <w:szCs w:val="22"/>
                <w:lang w:val="en-US"/>
              </w:rPr>
            </w:pPr>
          </w:p>
          <w:p w14:paraId="141CCAE6" w14:textId="77777777" w:rsidR="00B60469" w:rsidRPr="00B60469" w:rsidRDefault="00B60469" w:rsidP="00B60469">
            <w:pPr>
              <w:widowControl w:val="0"/>
              <w:autoSpaceDE w:val="0"/>
              <w:autoSpaceDN w:val="0"/>
              <w:spacing w:line="229" w:lineRule="exact"/>
              <w:rPr>
                <w:rFonts w:eastAsia="Arial" w:cs="Arial"/>
                <w:b/>
                <w:sz w:val="20"/>
                <w:szCs w:val="22"/>
                <w:lang w:val="en-US"/>
              </w:rPr>
            </w:pPr>
          </w:p>
        </w:tc>
      </w:tr>
      <w:tr w:rsidR="00B60469" w:rsidRPr="00B60469" w14:paraId="4A72E0EB" w14:textId="77777777" w:rsidTr="004E0A2A">
        <w:trPr>
          <w:trHeight w:val="1304"/>
        </w:trPr>
        <w:tc>
          <w:tcPr>
            <w:tcW w:w="5000" w:type="pct"/>
            <w:gridSpan w:val="3"/>
          </w:tcPr>
          <w:p w14:paraId="4120919C" w14:textId="77777777" w:rsidR="00B60469" w:rsidRPr="00B60469" w:rsidRDefault="00B60469" w:rsidP="00B60469">
            <w:pPr>
              <w:widowControl w:val="0"/>
              <w:autoSpaceDE w:val="0"/>
              <w:autoSpaceDN w:val="0"/>
              <w:spacing w:after="0" w:line="229" w:lineRule="exact"/>
              <w:ind w:left="112"/>
              <w:rPr>
                <w:rFonts w:eastAsia="Arial" w:cs="Arial"/>
                <w:b/>
                <w:sz w:val="20"/>
                <w:szCs w:val="22"/>
                <w:lang w:val="en-US"/>
              </w:rPr>
            </w:pPr>
            <w:r w:rsidRPr="00B60469">
              <w:rPr>
                <w:rFonts w:eastAsia="Arial" w:cs="Arial"/>
                <w:b/>
                <w:sz w:val="20"/>
                <w:szCs w:val="22"/>
                <w:lang w:val="en-US"/>
              </w:rPr>
              <w:t>Additional Comments:</w:t>
            </w:r>
          </w:p>
          <w:p w14:paraId="197ED2FC" w14:textId="77777777" w:rsidR="00B60469" w:rsidRPr="00B60469" w:rsidRDefault="00B60469" w:rsidP="00B60469">
            <w:pPr>
              <w:widowControl w:val="0"/>
              <w:autoSpaceDE w:val="0"/>
              <w:autoSpaceDN w:val="0"/>
              <w:spacing w:after="0" w:line="229" w:lineRule="exact"/>
              <w:rPr>
                <w:rFonts w:eastAsia="Arial" w:cs="Arial"/>
                <w:bCs/>
                <w:sz w:val="20"/>
                <w:szCs w:val="22"/>
                <w:lang w:val="en-US"/>
              </w:rPr>
            </w:pPr>
          </w:p>
          <w:p w14:paraId="3170C1B3" w14:textId="77777777" w:rsidR="00B60469" w:rsidRPr="00B60469" w:rsidRDefault="00B60469" w:rsidP="00B60469">
            <w:pPr>
              <w:widowControl w:val="0"/>
              <w:autoSpaceDE w:val="0"/>
              <w:autoSpaceDN w:val="0"/>
              <w:spacing w:after="0" w:line="229" w:lineRule="exact"/>
              <w:rPr>
                <w:rFonts w:eastAsia="Arial" w:cs="Arial"/>
                <w:bCs/>
                <w:sz w:val="20"/>
                <w:szCs w:val="22"/>
                <w:lang w:val="en-US"/>
              </w:rPr>
            </w:pPr>
          </w:p>
          <w:p w14:paraId="4DC3B3B0" w14:textId="77777777" w:rsidR="00B60469" w:rsidRPr="00B60469" w:rsidRDefault="00B60469" w:rsidP="00B60469">
            <w:pPr>
              <w:widowControl w:val="0"/>
              <w:autoSpaceDE w:val="0"/>
              <w:autoSpaceDN w:val="0"/>
              <w:spacing w:after="0" w:line="229" w:lineRule="exact"/>
              <w:ind w:left="112"/>
              <w:rPr>
                <w:rFonts w:eastAsia="Arial" w:cs="Arial"/>
                <w:bCs/>
                <w:sz w:val="20"/>
                <w:szCs w:val="22"/>
                <w:lang w:val="en-US"/>
              </w:rPr>
            </w:pPr>
          </w:p>
          <w:p w14:paraId="67D14199" w14:textId="77777777" w:rsidR="00B60469" w:rsidRPr="00B60469" w:rsidRDefault="00B60469" w:rsidP="00B60469">
            <w:pPr>
              <w:widowControl w:val="0"/>
              <w:autoSpaceDE w:val="0"/>
              <w:autoSpaceDN w:val="0"/>
              <w:spacing w:after="0" w:line="229" w:lineRule="exact"/>
              <w:ind w:left="112"/>
              <w:rPr>
                <w:rFonts w:eastAsia="Arial" w:cs="Arial"/>
                <w:bCs/>
                <w:sz w:val="20"/>
                <w:szCs w:val="22"/>
                <w:lang w:val="en-US"/>
              </w:rPr>
            </w:pPr>
          </w:p>
          <w:p w14:paraId="61CE828A" w14:textId="77777777" w:rsidR="00B60469" w:rsidRPr="00B60469" w:rsidRDefault="00B60469" w:rsidP="00B60469">
            <w:pPr>
              <w:widowControl w:val="0"/>
              <w:autoSpaceDE w:val="0"/>
              <w:autoSpaceDN w:val="0"/>
              <w:spacing w:after="0" w:line="229" w:lineRule="exact"/>
              <w:ind w:left="112"/>
              <w:rPr>
                <w:rFonts w:eastAsia="Arial" w:cs="Arial"/>
                <w:bCs/>
                <w:i/>
                <w:iCs/>
                <w:sz w:val="20"/>
                <w:szCs w:val="22"/>
                <w:lang w:val="en-US"/>
              </w:rPr>
            </w:pPr>
            <w:r w:rsidRPr="00B60469">
              <w:rPr>
                <w:rFonts w:eastAsia="Arial" w:cs="Arial"/>
                <w:bCs/>
                <w:i/>
                <w:iCs/>
                <w:sz w:val="20"/>
                <w:szCs w:val="22"/>
                <w:lang w:val="en-US"/>
              </w:rPr>
              <w:t>*QRSS recommend that individuals with a suspected concussion observe a minimum stand-down period of 48 hours before resuming any play or training activities.</w:t>
            </w:r>
          </w:p>
        </w:tc>
      </w:tr>
      <w:tr w:rsidR="00B60469" w:rsidRPr="00B60469" w14:paraId="0083833A" w14:textId="77777777" w:rsidTr="004E0A2A">
        <w:trPr>
          <w:trHeight w:val="395"/>
        </w:trPr>
        <w:tc>
          <w:tcPr>
            <w:tcW w:w="5000" w:type="pct"/>
            <w:gridSpan w:val="3"/>
            <w:shd w:val="clear" w:color="auto" w:fill="D9D9D9"/>
            <w:vAlign w:val="center"/>
          </w:tcPr>
          <w:p w14:paraId="342B69B8" w14:textId="77777777" w:rsidR="00B60469" w:rsidRPr="00B60469" w:rsidRDefault="00B60469" w:rsidP="00B60469">
            <w:pPr>
              <w:widowControl w:val="0"/>
              <w:autoSpaceDE w:val="0"/>
              <w:autoSpaceDN w:val="0"/>
              <w:spacing w:after="0" w:line="229" w:lineRule="exact"/>
              <w:ind w:left="59"/>
              <w:rPr>
                <w:rFonts w:eastAsia="Arial" w:cs="Arial"/>
                <w:b/>
                <w:sz w:val="20"/>
                <w:szCs w:val="22"/>
                <w:lang w:val="en-US"/>
              </w:rPr>
            </w:pPr>
            <w:r w:rsidRPr="00B60469">
              <w:rPr>
                <w:rFonts w:eastAsia="Arial" w:cs="Arial"/>
                <w:b/>
                <w:sz w:val="20"/>
                <w:szCs w:val="22"/>
                <w:lang w:val="en-US"/>
              </w:rPr>
              <w:t>Signature</w:t>
            </w:r>
            <w:r w:rsidRPr="00B60469">
              <w:rPr>
                <w:rFonts w:eastAsia="Arial" w:cs="Arial"/>
                <w:b/>
                <w:spacing w:val="-9"/>
                <w:sz w:val="20"/>
                <w:szCs w:val="22"/>
                <w:lang w:val="en-US"/>
              </w:rPr>
              <w:t xml:space="preserve"> </w:t>
            </w:r>
            <w:r w:rsidRPr="00B60469">
              <w:rPr>
                <w:rFonts w:eastAsia="Arial" w:cs="Arial"/>
                <w:b/>
                <w:spacing w:val="-2"/>
                <w:sz w:val="20"/>
                <w:szCs w:val="22"/>
                <w:lang w:val="en-US"/>
              </w:rPr>
              <w:t>block – To be completed by QRSS Official</w:t>
            </w:r>
          </w:p>
        </w:tc>
      </w:tr>
      <w:tr w:rsidR="00B60469" w:rsidRPr="00B60469" w14:paraId="6D446059" w14:textId="77777777" w:rsidTr="004E0A2A">
        <w:trPr>
          <w:trHeight w:val="602"/>
        </w:trPr>
        <w:tc>
          <w:tcPr>
            <w:tcW w:w="2344" w:type="pct"/>
            <w:vAlign w:val="center"/>
          </w:tcPr>
          <w:p w14:paraId="504DF135" w14:textId="77777777" w:rsidR="00B60469" w:rsidRPr="00B60469" w:rsidRDefault="00B60469" w:rsidP="00B60469">
            <w:pPr>
              <w:widowControl w:val="0"/>
              <w:autoSpaceDE w:val="0"/>
              <w:autoSpaceDN w:val="0"/>
              <w:spacing w:after="0" w:line="229" w:lineRule="exact"/>
              <w:ind w:left="107"/>
              <w:rPr>
                <w:rFonts w:eastAsia="Arial" w:cs="Arial"/>
                <w:b/>
                <w:sz w:val="20"/>
                <w:szCs w:val="22"/>
                <w:lang w:val="en-US"/>
              </w:rPr>
            </w:pPr>
            <w:r w:rsidRPr="00B60469">
              <w:rPr>
                <w:rFonts w:eastAsia="Arial" w:cs="Arial"/>
                <w:b/>
                <w:spacing w:val="-2"/>
                <w:sz w:val="20"/>
                <w:szCs w:val="22"/>
                <w:lang w:val="en-US"/>
              </w:rPr>
              <w:t>Witnessed by (Name):</w:t>
            </w:r>
          </w:p>
        </w:tc>
        <w:tc>
          <w:tcPr>
            <w:tcW w:w="2656" w:type="pct"/>
            <w:gridSpan w:val="2"/>
            <w:vAlign w:val="center"/>
          </w:tcPr>
          <w:p w14:paraId="592B4D61" w14:textId="77777777" w:rsidR="00B60469" w:rsidRPr="00B60469" w:rsidRDefault="00B60469" w:rsidP="00B60469">
            <w:pPr>
              <w:widowControl w:val="0"/>
              <w:autoSpaceDE w:val="0"/>
              <w:autoSpaceDN w:val="0"/>
              <w:spacing w:after="0" w:line="240" w:lineRule="auto"/>
              <w:ind w:left="115" w:right="89"/>
              <w:rPr>
                <w:rFonts w:eastAsia="Arial" w:cs="Arial"/>
                <w:b/>
                <w:sz w:val="20"/>
                <w:szCs w:val="22"/>
                <w:lang w:val="en-US"/>
              </w:rPr>
            </w:pPr>
            <w:r w:rsidRPr="00B60469">
              <w:rPr>
                <w:rFonts w:eastAsia="Arial" w:cs="Arial"/>
                <w:b/>
                <w:sz w:val="20"/>
                <w:szCs w:val="22"/>
                <w:lang w:val="en-US"/>
              </w:rPr>
              <w:t>QRSS Official Role:</w:t>
            </w:r>
          </w:p>
        </w:tc>
      </w:tr>
      <w:tr w:rsidR="00B60469" w:rsidRPr="00B60469" w14:paraId="70EF637E" w14:textId="77777777" w:rsidTr="004E0A2A">
        <w:trPr>
          <w:trHeight w:val="576"/>
        </w:trPr>
        <w:tc>
          <w:tcPr>
            <w:tcW w:w="2344" w:type="pct"/>
            <w:vAlign w:val="center"/>
          </w:tcPr>
          <w:p w14:paraId="73311590" w14:textId="77777777" w:rsidR="00B60469" w:rsidRPr="00B60469" w:rsidRDefault="00B60469" w:rsidP="00B60469">
            <w:pPr>
              <w:widowControl w:val="0"/>
              <w:autoSpaceDE w:val="0"/>
              <w:autoSpaceDN w:val="0"/>
              <w:spacing w:after="0" w:line="229" w:lineRule="exact"/>
              <w:ind w:left="112"/>
              <w:rPr>
                <w:rFonts w:eastAsia="Arial" w:cs="Arial"/>
                <w:b/>
                <w:sz w:val="20"/>
                <w:szCs w:val="22"/>
                <w:lang w:val="en-US"/>
              </w:rPr>
            </w:pPr>
            <w:r w:rsidRPr="00B60469">
              <w:rPr>
                <w:rFonts w:eastAsia="Arial" w:cs="Arial"/>
                <w:b/>
                <w:spacing w:val="-2"/>
                <w:sz w:val="20"/>
                <w:szCs w:val="22"/>
                <w:lang w:val="en-US"/>
              </w:rPr>
              <w:t>Signature:</w:t>
            </w:r>
          </w:p>
        </w:tc>
        <w:tc>
          <w:tcPr>
            <w:tcW w:w="2656" w:type="pct"/>
            <w:gridSpan w:val="2"/>
            <w:vAlign w:val="center"/>
          </w:tcPr>
          <w:p w14:paraId="3D15306C" w14:textId="77777777" w:rsidR="00B60469" w:rsidRPr="00B60469" w:rsidRDefault="00B60469" w:rsidP="00B60469">
            <w:pPr>
              <w:widowControl w:val="0"/>
              <w:autoSpaceDE w:val="0"/>
              <w:autoSpaceDN w:val="0"/>
              <w:spacing w:after="0" w:line="229" w:lineRule="exact"/>
              <w:ind w:left="115"/>
              <w:rPr>
                <w:rFonts w:eastAsia="Arial" w:cs="Arial"/>
                <w:b/>
                <w:sz w:val="20"/>
                <w:szCs w:val="22"/>
                <w:lang w:val="en-US"/>
              </w:rPr>
            </w:pPr>
            <w:r w:rsidRPr="00B60469">
              <w:rPr>
                <w:rFonts w:eastAsia="Arial" w:cs="Arial"/>
                <w:b/>
                <w:spacing w:val="-2"/>
                <w:sz w:val="20"/>
                <w:szCs w:val="22"/>
                <w:lang w:val="en-US"/>
              </w:rPr>
              <w:t>Date:</w:t>
            </w:r>
          </w:p>
        </w:tc>
      </w:tr>
      <w:tr w:rsidR="00B60469" w:rsidRPr="00B60469" w14:paraId="1A45F652" w14:textId="77777777" w:rsidTr="004E0A2A">
        <w:trPr>
          <w:trHeight w:val="690"/>
        </w:trPr>
        <w:tc>
          <w:tcPr>
            <w:tcW w:w="234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2AC8C4D2" w14:textId="77777777" w:rsidR="00B60469" w:rsidRPr="00B60469" w:rsidRDefault="00B60469" w:rsidP="00B60469">
            <w:pPr>
              <w:widowControl w:val="0"/>
              <w:autoSpaceDE w:val="0"/>
              <w:autoSpaceDN w:val="0"/>
              <w:spacing w:after="0" w:line="229" w:lineRule="exact"/>
              <w:ind w:left="112"/>
              <w:rPr>
                <w:rFonts w:eastAsia="Arial" w:cs="Arial"/>
                <w:b/>
                <w:spacing w:val="-2"/>
                <w:sz w:val="20"/>
                <w:szCs w:val="22"/>
                <w:lang w:val="en-US"/>
              </w:rPr>
            </w:pPr>
            <w:r w:rsidRPr="00B60469">
              <w:rPr>
                <w:rFonts w:eastAsia="Arial" w:cs="Arial"/>
                <w:b/>
                <w:spacing w:val="-2"/>
                <w:sz w:val="20"/>
                <w:szCs w:val="22"/>
                <w:lang w:val="en-US"/>
              </w:rPr>
              <w:t>Form provided to parent/carer:</w:t>
            </w:r>
          </w:p>
        </w:tc>
        <w:tc>
          <w:tcPr>
            <w:tcW w:w="2656" w:type="pct"/>
            <w:gridSpan w:val="2"/>
            <w:tcBorders>
              <w:top w:val="single" w:sz="4" w:space="0" w:color="000000"/>
              <w:left w:val="single" w:sz="4" w:space="0" w:color="000000"/>
              <w:bottom w:val="single" w:sz="4" w:space="0" w:color="000000"/>
              <w:right w:val="single" w:sz="4" w:space="0" w:color="000000"/>
            </w:tcBorders>
            <w:vAlign w:val="center"/>
          </w:tcPr>
          <w:p w14:paraId="7333836E"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r w:rsidRPr="00B60469">
              <w:rPr>
                <w:rFonts w:eastAsia="Arial" w:cs="Arial"/>
                <w:b/>
                <w:spacing w:val="-2"/>
                <w:sz w:val="20"/>
                <w:szCs w:val="22"/>
                <w:lang w:val="en-US"/>
              </w:rPr>
              <w:t xml:space="preserve">Signature of parent /carer </w:t>
            </w:r>
          </w:p>
        </w:tc>
      </w:tr>
      <w:tr w:rsidR="00B60469" w:rsidRPr="00B60469" w14:paraId="02547A85" w14:textId="77777777" w:rsidTr="004E0A2A">
        <w:trPr>
          <w:trHeight w:val="364"/>
        </w:trPr>
        <w:tc>
          <w:tcPr>
            <w:tcW w:w="2344" w:type="pct"/>
            <w:tcBorders>
              <w:top w:val="single" w:sz="4" w:space="0" w:color="000000"/>
              <w:left w:val="single" w:sz="4" w:space="0" w:color="000000"/>
              <w:bottom w:val="single" w:sz="4" w:space="0" w:color="000000"/>
              <w:right w:val="single" w:sz="4" w:space="0" w:color="000000"/>
            </w:tcBorders>
            <w:shd w:val="clear" w:color="auto" w:fill="D9D9D9"/>
            <w:vAlign w:val="center"/>
          </w:tcPr>
          <w:p w14:paraId="090755E0" w14:textId="77777777" w:rsidR="00B60469" w:rsidRPr="00B60469" w:rsidRDefault="00B60469" w:rsidP="00B60469">
            <w:pPr>
              <w:widowControl w:val="0"/>
              <w:autoSpaceDE w:val="0"/>
              <w:autoSpaceDN w:val="0"/>
              <w:spacing w:after="0" w:line="229" w:lineRule="exact"/>
              <w:ind w:left="112"/>
              <w:rPr>
                <w:rFonts w:eastAsia="Arial" w:cs="Arial"/>
                <w:b/>
                <w:spacing w:val="-2"/>
                <w:sz w:val="20"/>
                <w:szCs w:val="22"/>
                <w:lang w:val="en-US"/>
              </w:rPr>
            </w:pPr>
            <w:r w:rsidRPr="00B60469">
              <w:rPr>
                <w:rFonts w:eastAsia="Arial" w:cs="Arial"/>
                <w:b/>
                <w:spacing w:val="-2"/>
                <w:sz w:val="20"/>
                <w:szCs w:val="22"/>
                <w:lang w:val="en-US"/>
              </w:rPr>
              <w:t>Date and time provided to parent/carer:</w:t>
            </w:r>
          </w:p>
        </w:tc>
        <w:tc>
          <w:tcPr>
            <w:tcW w:w="2656" w:type="pct"/>
            <w:gridSpan w:val="2"/>
            <w:tcBorders>
              <w:top w:val="single" w:sz="4" w:space="0" w:color="000000"/>
              <w:left w:val="single" w:sz="4" w:space="0" w:color="000000"/>
              <w:bottom w:val="single" w:sz="4" w:space="0" w:color="000000"/>
              <w:right w:val="single" w:sz="4" w:space="0" w:color="000000"/>
            </w:tcBorders>
            <w:vAlign w:val="center"/>
          </w:tcPr>
          <w:p w14:paraId="79761AAF"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p>
          <w:p w14:paraId="42EAA123"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p>
          <w:p w14:paraId="3E349568" w14:textId="77777777" w:rsidR="00B60469" w:rsidRPr="00B60469" w:rsidRDefault="00B60469" w:rsidP="00B60469">
            <w:pPr>
              <w:widowControl w:val="0"/>
              <w:autoSpaceDE w:val="0"/>
              <w:autoSpaceDN w:val="0"/>
              <w:spacing w:after="0" w:line="229" w:lineRule="exact"/>
              <w:ind w:left="115"/>
              <w:rPr>
                <w:rFonts w:eastAsia="Arial" w:cs="Arial"/>
                <w:b/>
                <w:spacing w:val="-2"/>
                <w:sz w:val="20"/>
                <w:szCs w:val="22"/>
                <w:lang w:val="en-US"/>
              </w:rPr>
            </w:pPr>
          </w:p>
        </w:tc>
      </w:tr>
    </w:tbl>
    <w:p w14:paraId="7DECFB95" w14:textId="77777777" w:rsidR="00B60469" w:rsidRPr="00B60469" w:rsidRDefault="00B60469" w:rsidP="00B60469">
      <w:pPr>
        <w:spacing w:line="240" w:lineRule="auto"/>
        <w:rPr>
          <w:sz w:val="18"/>
          <w:szCs w:val="20"/>
        </w:rPr>
      </w:pPr>
    </w:p>
    <w:p w14:paraId="0BD8DE9E" w14:textId="77777777" w:rsidR="00B60469" w:rsidRDefault="00B60469" w:rsidP="00B60469">
      <w:pPr>
        <w:snapToGrid w:val="0"/>
        <w:spacing w:before="120"/>
        <w:jc w:val="both"/>
        <w:rPr>
          <w:lang w:eastAsia="en-AU"/>
        </w:rPr>
        <w:sectPr w:rsidR="00B60469" w:rsidSect="00B60469">
          <w:headerReference w:type="first" r:id="rId31"/>
          <w:footerReference w:type="first" r:id="rId32"/>
          <w:pgSz w:w="11900" w:h="16840"/>
          <w:pgMar w:top="720" w:right="720" w:bottom="720" w:left="720" w:header="709" w:footer="709" w:gutter="0"/>
          <w:cols w:space="708"/>
          <w:titlePg/>
          <w:docGrid w:linePitch="360"/>
        </w:sectPr>
      </w:pPr>
    </w:p>
    <w:p w14:paraId="0217507F" w14:textId="64870602" w:rsidR="00B60469" w:rsidRPr="00B60469" w:rsidRDefault="00B60469" w:rsidP="00B60469">
      <w:pPr>
        <w:widowControl w:val="0"/>
        <w:suppressAutoHyphens/>
        <w:autoSpaceDE w:val="0"/>
        <w:autoSpaceDN w:val="0"/>
        <w:adjustRightInd w:val="0"/>
        <w:spacing w:after="0" w:line="276" w:lineRule="auto"/>
        <w:textAlignment w:val="center"/>
        <w:outlineLvl w:val="0"/>
        <w:rPr>
          <w:rFonts w:eastAsia="MS Mincho" w:cs="Arial"/>
          <w:b/>
          <w:color w:val="1B5899"/>
          <w:sz w:val="52"/>
          <w:szCs w:val="80"/>
          <w:lang w:val="en-GB"/>
        </w:rPr>
      </w:pPr>
      <w:bookmarkStart w:id="47" w:name="_Toc221031014"/>
      <w:bookmarkStart w:id="48" w:name="_Hlk221029689"/>
      <w:r w:rsidRPr="00B60469">
        <w:rPr>
          <w:rFonts w:eastAsia="MS Mincho" w:cs="Arial"/>
          <w:b/>
          <w:color w:val="1B5899"/>
          <w:sz w:val="52"/>
          <w:szCs w:val="80"/>
          <w:lang w:val="en-GB"/>
        </w:rPr>
        <w:lastRenderedPageBreak/>
        <w:t xml:space="preserve">Form 4: MyHR WHS: Health and </w:t>
      </w:r>
      <w:r w:rsidR="00896923">
        <w:rPr>
          <w:rFonts w:eastAsia="MS Mincho" w:cs="Arial"/>
          <w:b/>
          <w:color w:val="1B5899"/>
          <w:sz w:val="52"/>
          <w:szCs w:val="80"/>
          <w:lang w:val="en-GB"/>
        </w:rPr>
        <w:t>s</w:t>
      </w:r>
      <w:r w:rsidRPr="00B60469">
        <w:rPr>
          <w:rFonts w:eastAsia="MS Mincho" w:cs="Arial"/>
          <w:b/>
          <w:color w:val="1B5899"/>
          <w:sz w:val="52"/>
          <w:szCs w:val="80"/>
          <w:lang w:val="en-GB"/>
        </w:rPr>
        <w:t xml:space="preserve">afety </w:t>
      </w:r>
      <w:r w:rsidR="00896923">
        <w:rPr>
          <w:rFonts w:eastAsia="MS Mincho" w:cs="Arial"/>
          <w:b/>
          <w:color w:val="1B5899"/>
          <w:sz w:val="52"/>
          <w:szCs w:val="80"/>
          <w:lang w:val="en-GB"/>
        </w:rPr>
        <w:t>i</w:t>
      </w:r>
      <w:r w:rsidRPr="00B60469">
        <w:rPr>
          <w:rFonts w:eastAsia="MS Mincho" w:cs="Arial"/>
          <w:b/>
          <w:color w:val="1B5899"/>
          <w:sz w:val="52"/>
          <w:szCs w:val="80"/>
          <w:lang w:val="en-GB"/>
        </w:rPr>
        <w:t>ncident</w:t>
      </w:r>
      <w:r w:rsidRPr="00B60469">
        <w:rPr>
          <w:rFonts w:eastAsia="MS Mincho" w:cs="Arial"/>
          <w:sz w:val="52"/>
          <w:szCs w:val="80"/>
          <w:lang w:val="en-GB"/>
        </w:rPr>
        <w:t xml:space="preserve"> </w:t>
      </w:r>
      <w:r w:rsidR="00896923">
        <w:rPr>
          <w:rFonts w:eastAsia="MS Mincho" w:cs="Arial"/>
          <w:b/>
          <w:color w:val="1B5899"/>
          <w:sz w:val="52"/>
          <w:szCs w:val="80"/>
          <w:lang w:val="en-GB"/>
        </w:rPr>
        <w:t>d</w:t>
      </w:r>
      <w:r w:rsidRPr="00B60469">
        <w:rPr>
          <w:rFonts w:eastAsia="MS Mincho" w:cs="Arial"/>
          <w:b/>
          <w:color w:val="1B5899"/>
          <w:sz w:val="52"/>
          <w:szCs w:val="80"/>
          <w:lang w:val="en-GB"/>
        </w:rPr>
        <w:t xml:space="preserve">ata </w:t>
      </w:r>
      <w:r w:rsidR="00896923">
        <w:rPr>
          <w:rFonts w:eastAsia="MS Mincho" w:cs="Arial"/>
          <w:b/>
          <w:color w:val="1B5899"/>
          <w:sz w:val="52"/>
          <w:szCs w:val="80"/>
          <w:lang w:val="en-GB"/>
        </w:rPr>
        <w:t>c</w:t>
      </w:r>
      <w:r w:rsidRPr="00B60469">
        <w:rPr>
          <w:rFonts w:eastAsia="MS Mincho" w:cs="Arial"/>
          <w:b/>
          <w:color w:val="1B5899"/>
          <w:sz w:val="52"/>
          <w:szCs w:val="80"/>
          <w:lang w:val="en-GB"/>
        </w:rPr>
        <w:t xml:space="preserve">ollection </w:t>
      </w:r>
      <w:r w:rsidR="00896923">
        <w:rPr>
          <w:rFonts w:eastAsia="MS Mincho" w:cs="Arial"/>
          <w:b/>
          <w:color w:val="1B5899"/>
          <w:sz w:val="52"/>
          <w:szCs w:val="80"/>
          <w:lang w:val="en-GB"/>
        </w:rPr>
        <w:t>f</w:t>
      </w:r>
      <w:r w:rsidRPr="00B60469">
        <w:rPr>
          <w:rFonts w:eastAsia="MS Mincho" w:cs="Arial"/>
          <w:b/>
          <w:color w:val="1B5899"/>
          <w:sz w:val="52"/>
          <w:szCs w:val="80"/>
          <w:lang w:val="en-GB"/>
        </w:rPr>
        <w:t>orm</w:t>
      </w:r>
      <w:bookmarkEnd w:id="47"/>
    </w:p>
    <w:p w14:paraId="5377D9B3" w14:textId="77777777" w:rsidR="00B60469" w:rsidRPr="00B60469" w:rsidRDefault="00B60469" w:rsidP="00B60469">
      <w:pPr>
        <w:spacing w:line="240" w:lineRule="auto"/>
        <w:rPr>
          <w:rFonts w:eastAsia="Calibri" w:cs="Times New Roman"/>
          <w:b/>
          <w:i/>
          <w:sz w:val="13"/>
          <w:szCs w:val="13"/>
          <w:lang w:val="en-GB"/>
        </w:rPr>
        <w:sectPr w:rsidR="00B60469" w:rsidRPr="00B60469" w:rsidSect="00896923">
          <w:headerReference w:type="default" r:id="rId33"/>
          <w:footerReference w:type="default" r:id="rId34"/>
          <w:pgSz w:w="11900" w:h="16840"/>
          <w:pgMar w:top="720" w:right="720" w:bottom="720" w:left="720" w:header="709" w:footer="709" w:gutter="0"/>
          <w:cols w:space="708"/>
          <w:docGrid w:linePitch="360"/>
        </w:sectPr>
      </w:pPr>
    </w:p>
    <w:p w14:paraId="37E77F66" w14:textId="77777777" w:rsidR="00B60469" w:rsidRPr="00B60469" w:rsidRDefault="00B60469" w:rsidP="00B60469">
      <w:pPr>
        <w:spacing w:line="240" w:lineRule="auto"/>
        <w:rPr>
          <w:rFonts w:eastAsia="Calibri" w:cs="Times New Roman"/>
          <w:sz w:val="13"/>
          <w:szCs w:val="13"/>
          <w:lang w:val="en-GB"/>
        </w:rPr>
      </w:pPr>
      <w:r w:rsidRPr="00B60469">
        <w:rPr>
          <w:rFonts w:eastAsia="Calibri" w:cs="Times New Roman"/>
          <w:b/>
          <w:i/>
          <w:sz w:val="13"/>
          <w:szCs w:val="13"/>
          <w:lang w:val="en-GB"/>
        </w:rPr>
        <w:t xml:space="preserve">Privacy statement: </w:t>
      </w:r>
      <w:r w:rsidRPr="00B60469">
        <w:rPr>
          <w:rFonts w:eastAsia="Calibri" w:cs="Times New Roman"/>
          <w:i/>
          <w:sz w:val="13"/>
          <w:szCs w:val="13"/>
          <w:lang w:val="en-GB"/>
        </w:rPr>
        <w:t xml:space="preserve">The Department of Education (DoE) is collecting personal health and safety incident information on this form in accordance with the Work Health and Safety Act 2011 (Qld), the Work Health and Safety Regulation 2011 (Qld), and/or the Electrical Safety Regulation 2002 (Qld). The information collected may be disclosed to third parties, including the Government Superannuation Office, Australian Tax Office, Workplace Health and Safety Queensland, Electrical Safety Office (Qld), WorkCover Queensland, industrial organisations, or other entities in accordance with, or where requested by law or industrial instrument. The information collected on this form will be manually entered into the MyHR Workplace Health and Safety Solution for review by a supervisor. </w:t>
      </w:r>
    </w:p>
    <w:p w14:paraId="470F2E97" w14:textId="77777777" w:rsidR="00B60469" w:rsidRPr="00B60469" w:rsidRDefault="00B60469" w:rsidP="00B60469">
      <w:pPr>
        <w:spacing w:after="0" w:line="240" w:lineRule="auto"/>
        <w:rPr>
          <w:rFonts w:eastAsia="Calibri" w:cs="Times New Roman"/>
          <w:b/>
          <w:sz w:val="20"/>
          <w:szCs w:val="20"/>
          <w:lang w:val="en-GB"/>
        </w:rPr>
      </w:pPr>
    </w:p>
    <w:p w14:paraId="2C7B3C16" w14:textId="77777777" w:rsidR="00B60469" w:rsidRPr="00B60469" w:rsidRDefault="00B60469" w:rsidP="00B60469">
      <w:pPr>
        <w:spacing w:line="276" w:lineRule="auto"/>
        <w:rPr>
          <w:rFonts w:eastAsia="Calibri" w:cs="Times New Roman"/>
          <w:sz w:val="28"/>
          <w:szCs w:val="28"/>
          <w:lang w:eastAsia="en-AU"/>
        </w:rPr>
      </w:pPr>
      <w:r w:rsidRPr="00B60469">
        <w:rPr>
          <w:rFonts w:eastAsia="Calibri" w:cs="Times New Roman"/>
          <w:sz w:val="28"/>
          <w:szCs w:val="28"/>
          <w:lang w:eastAsia="en-AU"/>
        </w:rPr>
        <w:t>When to use this form</w:t>
      </w:r>
    </w:p>
    <w:p w14:paraId="0EBCDAAF" w14:textId="77777777" w:rsidR="00B60469" w:rsidRPr="00B60469" w:rsidRDefault="00B60469" w:rsidP="00B60469">
      <w:pPr>
        <w:numPr>
          <w:ilvl w:val="0"/>
          <w:numId w:val="14"/>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This form is for data collection purposes only and is </w:t>
      </w:r>
      <w:r w:rsidRPr="00B60469">
        <w:rPr>
          <w:rFonts w:eastAsia="Calibri" w:cs="Times New Roman"/>
          <w:b/>
          <w:sz w:val="20"/>
          <w:szCs w:val="20"/>
          <w:lang w:val="en-GB"/>
        </w:rPr>
        <w:t>not</w:t>
      </w:r>
      <w:r w:rsidRPr="00B60469">
        <w:rPr>
          <w:rFonts w:eastAsia="Calibri" w:cs="Times New Roman"/>
          <w:sz w:val="20"/>
          <w:szCs w:val="20"/>
          <w:lang w:val="en-GB"/>
        </w:rPr>
        <w:t xml:space="preserve"> a required form to complete. It is to be used to gather information for later entry into the MyHR WHS – Incident module. It is mandatory to use MyHR WHS for recording health, safety and wellbeing incidents. </w:t>
      </w:r>
    </w:p>
    <w:p w14:paraId="7E1E1202" w14:textId="77777777" w:rsidR="00B60469" w:rsidRPr="00B60469" w:rsidRDefault="00B60469" w:rsidP="00B60469">
      <w:pPr>
        <w:spacing w:after="0" w:line="240" w:lineRule="auto"/>
        <w:ind w:left="360"/>
        <w:rPr>
          <w:rFonts w:eastAsia="Calibri" w:cs="Times New Roman"/>
          <w:sz w:val="16"/>
          <w:szCs w:val="16"/>
          <w:lang w:val="en-GB"/>
        </w:rPr>
      </w:pPr>
      <w:r w:rsidRPr="00B60469">
        <w:rPr>
          <w:rFonts w:eastAsia="Calibri" w:cs="Times New Roman"/>
          <w:sz w:val="20"/>
          <w:szCs w:val="20"/>
          <w:lang w:val="en-GB"/>
        </w:rPr>
        <w:t xml:space="preserve"> </w:t>
      </w:r>
    </w:p>
    <w:p w14:paraId="62A5DDE5" w14:textId="77777777" w:rsidR="00B60469" w:rsidRPr="00B60469" w:rsidRDefault="00B60469" w:rsidP="00B60469">
      <w:pPr>
        <w:numPr>
          <w:ilvl w:val="0"/>
          <w:numId w:val="14"/>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It can be used: </w:t>
      </w:r>
    </w:p>
    <w:p w14:paraId="103E8E1C"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when an incident occurs away from the workplace e.g. camps, fetes, sports </w:t>
      </w:r>
    </w:p>
    <w:p w14:paraId="4ADE7B93"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for staff working out of hours or with limited access computers e.g. cleaners, grounds maintenance staff</w:t>
      </w:r>
    </w:p>
    <w:p w14:paraId="5437811B"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for visitors or contractors</w:t>
      </w:r>
    </w:p>
    <w:p w14:paraId="7060C651"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to implement a local protocol where data entered into MyHR WHS by a limited number of staff</w:t>
      </w:r>
    </w:p>
    <w:p w14:paraId="4BA505A4" w14:textId="77777777" w:rsidR="00B60469" w:rsidRPr="00B60469" w:rsidRDefault="00B60469" w:rsidP="00B60469">
      <w:pPr>
        <w:numPr>
          <w:ilvl w:val="0"/>
          <w:numId w:val="20"/>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during system outage.</w:t>
      </w:r>
    </w:p>
    <w:p w14:paraId="14D633EE" w14:textId="77777777" w:rsidR="00B60469" w:rsidRPr="00B60469" w:rsidRDefault="00B60469" w:rsidP="00B60469">
      <w:pPr>
        <w:spacing w:after="0" w:line="240" w:lineRule="auto"/>
        <w:rPr>
          <w:rFonts w:eastAsia="Calibri" w:cs="Times New Roman"/>
          <w:sz w:val="16"/>
          <w:szCs w:val="16"/>
          <w:lang w:val="en-GB"/>
        </w:rPr>
      </w:pPr>
    </w:p>
    <w:p w14:paraId="7892F2A5" w14:textId="77777777" w:rsidR="00B60469" w:rsidRPr="00B60469" w:rsidRDefault="00B60469" w:rsidP="00B60469">
      <w:pPr>
        <w:numPr>
          <w:ilvl w:val="0"/>
          <w:numId w:val="14"/>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 xml:space="preserve">Every effort is to be made to verbally report an incident to the school/workplace on the day of the incident to enable a record to be made in MyHR WHS no later than the next business day </w:t>
      </w:r>
    </w:p>
    <w:p w14:paraId="3873A532" w14:textId="77777777" w:rsidR="00B60469" w:rsidRPr="00B60469" w:rsidRDefault="00B60469" w:rsidP="00B60469">
      <w:pPr>
        <w:spacing w:after="0" w:line="240" w:lineRule="auto"/>
        <w:ind w:left="360"/>
        <w:rPr>
          <w:rFonts w:eastAsia="Calibri" w:cs="Times New Roman"/>
          <w:sz w:val="16"/>
          <w:szCs w:val="16"/>
          <w:lang w:val="en-GB"/>
        </w:rPr>
      </w:pPr>
    </w:p>
    <w:p w14:paraId="47952F61" w14:textId="77777777" w:rsidR="00B60469" w:rsidRPr="00B60469" w:rsidRDefault="00B60469" w:rsidP="00B60469">
      <w:pPr>
        <w:numPr>
          <w:ilvl w:val="0"/>
          <w:numId w:val="14"/>
        </w:numPr>
        <w:tabs>
          <w:tab w:val="left" w:pos="2835"/>
        </w:tabs>
        <w:spacing w:line="240" w:lineRule="auto"/>
        <w:rPr>
          <w:rFonts w:eastAsia="Calibri" w:cs="Times New Roman"/>
          <w:lang w:val="en-GB"/>
        </w:rPr>
      </w:pPr>
      <w:r w:rsidRPr="00B60469">
        <w:rPr>
          <w:rFonts w:eastAsia="Calibri" w:cs="Times New Roman"/>
          <w:sz w:val="20"/>
          <w:szCs w:val="20"/>
          <w:lang w:val="en-GB"/>
        </w:rPr>
        <w:t xml:space="preserve">The </w:t>
      </w:r>
      <w:hyperlink r:id="rId35" w:history="1">
        <w:r w:rsidRPr="00B60469">
          <w:rPr>
            <w:rFonts w:eastAsia="Calibri" w:cs="Times New Roman"/>
            <w:color w:val="0563C1"/>
            <w:sz w:val="20"/>
            <w:szCs w:val="20"/>
            <w:u w:val="single"/>
            <w:lang w:val="en-GB"/>
          </w:rPr>
          <w:t>Health, Safety and Wellbeing Incident Management procedure</w:t>
        </w:r>
      </w:hyperlink>
      <w:r w:rsidRPr="00B60469">
        <w:rPr>
          <w:rFonts w:eastAsia="Calibri" w:cs="Times New Roman"/>
          <w:sz w:val="20"/>
          <w:szCs w:val="20"/>
          <w:lang w:val="en-GB"/>
        </w:rPr>
        <w:t xml:space="preserve"> is to be followed. </w:t>
      </w:r>
    </w:p>
    <w:p w14:paraId="41476944" w14:textId="77777777" w:rsidR="00B60469" w:rsidRPr="00B60469" w:rsidRDefault="00B60469" w:rsidP="00B60469">
      <w:pPr>
        <w:spacing w:after="0" w:line="240" w:lineRule="auto"/>
        <w:rPr>
          <w:rFonts w:eastAsia="Calibri" w:cs="Times New Roman"/>
          <w:b/>
          <w:sz w:val="20"/>
          <w:szCs w:val="20"/>
          <w:lang w:val="en-GB"/>
        </w:rPr>
      </w:pPr>
      <w:r w:rsidRPr="00B60469">
        <w:rPr>
          <w:rFonts w:eastAsia="Calibri" w:cs="Times New Roman"/>
          <w:noProof/>
          <w:sz w:val="20"/>
          <w:szCs w:val="20"/>
          <w:lang w:eastAsia="zh-CN"/>
        </w:rPr>
        <mc:AlternateContent>
          <mc:Choice Requires="wps">
            <w:drawing>
              <wp:anchor distT="0" distB="0" distL="114300" distR="114300" simplePos="0" relativeHeight="251659264" behindDoc="0" locked="0" layoutInCell="1" allowOverlap="1" wp14:anchorId="0A47B181" wp14:editId="7B714706">
                <wp:simplePos x="0" y="0"/>
                <wp:positionH relativeFrom="margin">
                  <wp:align>left</wp:align>
                </wp:positionH>
                <wp:positionV relativeFrom="paragraph">
                  <wp:posOffset>84234</wp:posOffset>
                </wp:positionV>
                <wp:extent cx="6642100" cy="1519362"/>
                <wp:effectExtent l="0" t="0" r="6350" b="5080"/>
                <wp:wrapNone/>
                <wp:docPr id="5" name="Text Box 5"/>
                <wp:cNvGraphicFramePr/>
                <a:graphic xmlns:a="http://schemas.openxmlformats.org/drawingml/2006/main">
                  <a:graphicData uri="http://schemas.microsoft.com/office/word/2010/wordprocessingShape">
                    <wps:wsp>
                      <wps:cNvSpPr txBox="1"/>
                      <wps:spPr>
                        <a:xfrm>
                          <a:off x="0" y="0"/>
                          <a:ext cx="6642100" cy="1519362"/>
                        </a:xfrm>
                        <a:prstGeom prst="rect">
                          <a:avLst/>
                        </a:prstGeom>
                        <a:solidFill>
                          <a:srgbClr val="0070C0"/>
                        </a:solidFill>
                        <a:ln w="6350">
                          <a:noFill/>
                        </a:ln>
                      </wps:spPr>
                      <wps:txbx>
                        <w:txbxContent>
                          <w:p w14:paraId="1D09A8D8" w14:textId="77777777" w:rsidR="00B60469" w:rsidRPr="00B60469" w:rsidRDefault="00B60469" w:rsidP="00B60469">
                            <w:pPr>
                              <w:spacing w:after="0" w:line="276" w:lineRule="auto"/>
                              <w:rPr>
                                <w:b/>
                                <w:color w:val="FFFFFF"/>
                                <w:sz w:val="16"/>
                                <w:szCs w:val="16"/>
                              </w:rPr>
                            </w:pPr>
                            <w:r w:rsidRPr="00B60469">
                              <w:rPr>
                                <w:b/>
                                <w:color w:val="FFFFFF"/>
                                <w:sz w:val="16"/>
                                <w:szCs w:val="16"/>
                              </w:rPr>
                              <w:t>Notifiable incidents must be reported to WHSQ.  Notifiable incidents include:</w:t>
                            </w:r>
                          </w:p>
                          <w:p w14:paraId="169F2629"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death</w:t>
                            </w:r>
                          </w:p>
                          <w:p w14:paraId="7287B581"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serious injury or illness e.g. amputation, head injury, spinal injury, hospital admission</w:t>
                            </w:r>
                          </w:p>
                          <w:p w14:paraId="5B4B020F"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 xml:space="preserve">dangerous incidents e.g. electric shock, explosion, fire, release of hazardous substance. </w:t>
                            </w:r>
                          </w:p>
                          <w:p w14:paraId="679ADE60" w14:textId="77777777" w:rsidR="00B60469" w:rsidRPr="00B60469" w:rsidRDefault="00B60469" w:rsidP="00B60469">
                            <w:pPr>
                              <w:spacing w:after="0" w:line="276" w:lineRule="auto"/>
                              <w:rPr>
                                <w:color w:val="FFFFFF"/>
                                <w:sz w:val="16"/>
                                <w:szCs w:val="16"/>
                              </w:rPr>
                            </w:pPr>
                            <w:r w:rsidRPr="00B60469">
                              <w:rPr>
                                <w:b/>
                                <w:color w:val="FFFFFF"/>
                                <w:sz w:val="16"/>
                                <w:szCs w:val="16"/>
                              </w:rPr>
                              <w:t xml:space="preserve">How to report: </w:t>
                            </w:r>
                          </w:p>
                          <w:p w14:paraId="3B51FC6A"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Immediately contact WHSQ by phone: 1300 362 128 to notify them of the incident.</w:t>
                            </w:r>
                          </w:p>
                          <w:p w14:paraId="534D4BCB"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WHSQ should provide a reference number for your call. Note that you contacted WHSQ and record the reference number in the ‘immediate actions taken’ section of this form. </w:t>
                            </w:r>
                          </w:p>
                          <w:p w14:paraId="57618A0E"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Complete all relevant information within this form and ensure the data is entered into MyHR WHS as soon as possible. </w:t>
                            </w:r>
                          </w:p>
                          <w:p w14:paraId="53FA16B9" w14:textId="77777777" w:rsidR="00B60469" w:rsidRPr="00B60469" w:rsidRDefault="00B60469" w:rsidP="00B60469">
                            <w:pPr>
                              <w:spacing w:after="0" w:line="276" w:lineRule="auto"/>
                              <w:rPr>
                                <w:color w:val="FFFFFF"/>
                                <w:sz w:val="16"/>
                                <w:szCs w:val="16"/>
                              </w:rPr>
                            </w:pPr>
                            <w:r w:rsidRPr="00B60469">
                              <w:rPr>
                                <w:b/>
                                <w:color w:val="FFFFFF"/>
                                <w:sz w:val="16"/>
                                <w:szCs w:val="16"/>
                              </w:rPr>
                              <w:t>Not sure?  Check the full definitions within the procedure, contact your Regional Health and Safety Consultant or phone WHSQ.</w:t>
                            </w:r>
                          </w:p>
                          <w:p w14:paraId="3C4696AB" w14:textId="77777777" w:rsidR="00B60469" w:rsidRPr="00B60469" w:rsidRDefault="00B60469" w:rsidP="00B60469">
                            <w:pPr>
                              <w:spacing w:after="0" w:line="276" w:lineRule="auto"/>
                              <w:rPr>
                                <w:color w:val="FFFFFF"/>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47B181" id="_x0000_t202" coordsize="21600,21600" o:spt="202" path="m,l,21600r21600,l21600,xe">
                <v:stroke joinstyle="miter"/>
                <v:path gradientshapeok="t" o:connecttype="rect"/>
              </v:shapetype>
              <v:shape id="Text Box 5" o:spid="_x0000_s1026" type="#_x0000_t202" style="position:absolute;margin-left:0;margin-top:6.65pt;width:523pt;height:119.6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" fillcolor="#0070c0" stroked="f" strokeweight=".5pt">
                <v:textbox>
                  <w:txbxContent>
                    <w:p w14:paraId="1D09A8D8" w14:textId="77777777" w:rsidR="00B60469" w:rsidRPr="00B60469" w:rsidRDefault="00B60469" w:rsidP="00B60469">
                      <w:pPr>
                        <w:spacing w:after="0" w:line="276" w:lineRule="auto"/>
                        <w:rPr>
                          <w:b/>
                          <w:color w:val="FFFFFF"/>
                          <w:sz w:val="16"/>
                          <w:szCs w:val="16"/>
                        </w:rPr>
                      </w:pPr>
                      <w:r w:rsidRPr="00B60469">
                        <w:rPr>
                          <w:b/>
                          <w:color w:val="FFFFFF"/>
                          <w:sz w:val="16"/>
                          <w:szCs w:val="16"/>
                        </w:rPr>
                        <w:t>Notifiable incidents must be reported to WHSQ.  Notifiable incidents include:</w:t>
                      </w:r>
                    </w:p>
                    <w:p w14:paraId="169F2629"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death</w:t>
                      </w:r>
                    </w:p>
                    <w:p w14:paraId="7287B581"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serious injury or illness e.g. amputation, head injury, spinal injury, hospital admission</w:t>
                      </w:r>
                    </w:p>
                    <w:p w14:paraId="5B4B020F" w14:textId="77777777" w:rsidR="00B60469" w:rsidRPr="00B60469" w:rsidRDefault="00B60469" w:rsidP="00B60469">
                      <w:pPr>
                        <w:pStyle w:val="ListParagraph"/>
                        <w:numPr>
                          <w:ilvl w:val="0"/>
                          <w:numId w:val="15"/>
                        </w:numPr>
                        <w:spacing w:after="0" w:line="276" w:lineRule="auto"/>
                        <w:rPr>
                          <w:color w:val="FFFFFF"/>
                          <w:sz w:val="16"/>
                          <w:szCs w:val="16"/>
                        </w:rPr>
                      </w:pPr>
                      <w:r w:rsidRPr="00B60469">
                        <w:rPr>
                          <w:color w:val="FFFFFF"/>
                          <w:sz w:val="16"/>
                          <w:szCs w:val="16"/>
                        </w:rPr>
                        <w:t xml:space="preserve">dangerous incidents e.g. electric shock, explosion, fire, release of hazardous substance. </w:t>
                      </w:r>
                    </w:p>
                    <w:p w14:paraId="679ADE60" w14:textId="77777777" w:rsidR="00B60469" w:rsidRPr="00B60469" w:rsidRDefault="00B60469" w:rsidP="00B60469">
                      <w:pPr>
                        <w:spacing w:after="0" w:line="276" w:lineRule="auto"/>
                        <w:rPr>
                          <w:color w:val="FFFFFF"/>
                          <w:sz w:val="16"/>
                          <w:szCs w:val="16"/>
                        </w:rPr>
                      </w:pPr>
                      <w:r w:rsidRPr="00B60469">
                        <w:rPr>
                          <w:b/>
                          <w:color w:val="FFFFFF"/>
                          <w:sz w:val="16"/>
                          <w:szCs w:val="16"/>
                        </w:rPr>
                        <w:t xml:space="preserve">How to report: </w:t>
                      </w:r>
                    </w:p>
                    <w:p w14:paraId="3B51FC6A"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Immediately contact WHSQ by phone: 1300 362 128 to notify them of the incident.</w:t>
                      </w:r>
                    </w:p>
                    <w:p w14:paraId="534D4BCB"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WHSQ should provide a reference number for your call. Note that you contacted WHSQ and record the reference number in the ‘immediate actions taken’ section of this form. </w:t>
                      </w:r>
                    </w:p>
                    <w:p w14:paraId="57618A0E" w14:textId="77777777" w:rsidR="00B60469" w:rsidRPr="00B60469" w:rsidRDefault="00B60469" w:rsidP="00B60469">
                      <w:pPr>
                        <w:pStyle w:val="ListParagraph"/>
                        <w:numPr>
                          <w:ilvl w:val="0"/>
                          <w:numId w:val="16"/>
                        </w:numPr>
                        <w:spacing w:after="0" w:line="276" w:lineRule="auto"/>
                        <w:rPr>
                          <w:color w:val="FFFFFF"/>
                          <w:sz w:val="16"/>
                          <w:szCs w:val="16"/>
                        </w:rPr>
                      </w:pPr>
                      <w:r w:rsidRPr="00B60469">
                        <w:rPr>
                          <w:color w:val="FFFFFF"/>
                          <w:sz w:val="16"/>
                          <w:szCs w:val="16"/>
                        </w:rPr>
                        <w:t xml:space="preserve">Complete all relevant information within this form and ensure the data is entered into MyHR WHS as soon as possible. </w:t>
                      </w:r>
                    </w:p>
                    <w:p w14:paraId="53FA16B9" w14:textId="77777777" w:rsidR="00B60469" w:rsidRPr="00B60469" w:rsidRDefault="00B60469" w:rsidP="00B60469">
                      <w:pPr>
                        <w:spacing w:after="0" w:line="276" w:lineRule="auto"/>
                        <w:rPr>
                          <w:color w:val="FFFFFF"/>
                          <w:sz w:val="16"/>
                          <w:szCs w:val="16"/>
                        </w:rPr>
                      </w:pPr>
                      <w:r w:rsidRPr="00B60469">
                        <w:rPr>
                          <w:b/>
                          <w:color w:val="FFFFFF"/>
                          <w:sz w:val="16"/>
                          <w:szCs w:val="16"/>
                        </w:rPr>
                        <w:t>Not sure?  Check the full definitions within the procedure, contact your Regional Health and Safety Consultant or phone WHSQ.</w:t>
                      </w:r>
                    </w:p>
                    <w:p w14:paraId="3C4696AB" w14:textId="77777777" w:rsidR="00B60469" w:rsidRPr="00B60469" w:rsidRDefault="00B60469" w:rsidP="00B60469">
                      <w:pPr>
                        <w:spacing w:after="0" w:line="276" w:lineRule="auto"/>
                        <w:rPr>
                          <w:color w:val="FFFFFF"/>
                          <w:sz w:val="16"/>
                          <w:szCs w:val="16"/>
                        </w:rPr>
                      </w:pPr>
                    </w:p>
                  </w:txbxContent>
                </v:textbox>
                <w10:wrap anchorx="margin"/>
              </v:shape>
            </w:pict>
          </mc:Fallback>
        </mc:AlternateContent>
      </w:r>
    </w:p>
    <w:p w14:paraId="6B9E250D" w14:textId="77777777" w:rsidR="00B60469" w:rsidRPr="00B60469" w:rsidRDefault="00B60469" w:rsidP="00B60469">
      <w:pPr>
        <w:spacing w:after="0" w:line="240" w:lineRule="auto"/>
        <w:rPr>
          <w:rFonts w:eastAsia="Calibri" w:cs="Times New Roman"/>
          <w:b/>
          <w:sz w:val="20"/>
          <w:szCs w:val="20"/>
          <w:lang w:val="en-GB"/>
        </w:rPr>
      </w:pPr>
    </w:p>
    <w:p w14:paraId="2D004B46" w14:textId="77777777" w:rsidR="00B60469" w:rsidRPr="00B60469" w:rsidRDefault="00B60469" w:rsidP="00B60469">
      <w:pPr>
        <w:spacing w:after="0" w:line="240" w:lineRule="auto"/>
        <w:rPr>
          <w:rFonts w:eastAsia="Calibri" w:cs="Times New Roman"/>
          <w:b/>
          <w:sz w:val="20"/>
          <w:szCs w:val="20"/>
          <w:lang w:val="en-GB"/>
        </w:rPr>
      </w:pPr>
    </w:p>
    <w:p w14:paraId="7F549777" w14:textId="77777777" w:rsidR="00B60469" w:rsidRPr="00B60469" w:rsidRDefault="00B60469" w:rsidP="00B60469">
      <w:pPr>
        <w:spacing w:after="0" w:line="240" w:lineRule="auto"/>
        <w:rPr>
          <w:rFonts w:eastAsia="Calibri" w:cs="Times New Roman"/>
          <w:b/>
          <w:sz w:val="20"/>
          <w:szCs w:val="20"/>
          <w:lang w:val="en-GB"/>
        </w:rPr>
      </w:pPr>
    </w:p>
    <w:p w14:paraId="6B43A4AB" w14:textId="77777777" w:rsidR="00B60469" w:rsidRPr="00B60469" w:rsidRDefault="00B60469" w:rsidP="00B60469">
      <w:pPr>
        <w:spacing w:after="0" w:line="240" w:lineRule="auto"/>
        <w:rPr>
          <w:rFonts w:eastAsia="Calibri" w:cs="Times New Roman"/>
          <w:b/>
          <w:sz w:val="20"/>
          <w:szCs w:val="20"/>
          <w:lang w:val="en-GB"/>
        </w:rPr>
      </w:pPr>
    </w:p>
    <w:p w14:paraId="1D111874" w14:textId="77777777" w:rsidR="00B60469" w:rsidRPr="00B60469" w:rsidRDefault="00B60469" w:rsidP="00B60469">
      <w:pPr>
        <w:spacing w:after="0" w:line="240" w:lineRule="auto"/>
        <w:rPr>
          <w:rFonts w:eastAsia="Calibri" w:cs="Times New Roman"/>
          <w:b/>
          <w:sz w:val="20"/>
          <w:szCs w:val="20"/>
          <w:lang w:val="en-GB"/>
        </w:rPr>
      </w:pPr>
    </w:p>
    <w:p w14:paraId="33E3D602" w14:textId="77777777" w:rsidR="00B60469" w:rsidRPr="00B60469" w:rsidRDefault="00B60469" w:rsidP="00B60469">
      <w:pPr>
        <w:spacing w:after="0" w:line="240" w:lineRule="auto"/>
        <w:rPr>
          <w:rFonts w:eastAsia="Calibri" w:cs="Times New Roman"/>
          <w:b/>
          <w:sz w:val="20"/>
          <w:szCs w:val="20"/>
          <w:lang w:val="en-GB"/>
        </w:rPr>
      </w:pPr>
    </w:p>
    <w:p w14:paraId="4695E996" w14:textId="77777777" w:rsidR="00B60469" w:rsidRPr="00B60469" w:rsidRDefault="00B60469" w:rsidP="00B60469">
      <w:pPr>
        <w:spacing w:after="0" w:line="240" w:lineRule="auto"/>
        <w:rPr>
          <w:rFonts w:eastAsia="Calibri" w:cs="Times New Roman"/>
          <w:b/>
          <w:sz w:val="20"/>
          <w:szCs w:val="20"/>
          <w:lang w:val="en-GB"/>
        </w:rPr>
      </w:pPr>
    </w:p>
    <w:p w14:paraId="002EF7B0" w14:textId="77777777" w:rsidR="00B60469" w:rsidRPr="00B60469" w:rsidRDefault="00B60469" w:rsidP="00B60469">
      <w:pPr>
        <w:spacing w:after="0" w:line="240" w:lineRule="auto"/>
        <w:rPr>
          <w:rFonts w:eastAsia="Calibri" w:cs="Times New Roman"/>
          <w:b/>
          <w:sz w:val="20"/>
          <w:szCs w:val="20"/>
          <w:lang w:val="en-GB"/>
        </w:rPr>
      </w:pPr>
    </w:p>
    <w:p w14:paraId="24E0C666" w14:textId="77777777" w:rsidR="00B60469" w:rsidRPr="00B60469" w:rsidRDefault="00B60469" w:rsidP="00B60469">
      <w:pPr>
        <w:spacing w:after="0" w:line="240" w:lineRule="auto"/>
        <w:rPr>
          <w:rFonts w:eastAsia="Calibri" w:cs="Times New Roman"/>
          <w:b/>
          <w:sz w:val="20"/>
          <w:szCs w:val="20"/>
          <w:lang w:val="en-GB"/>
        </w:rPr>
      </w:pPr>
    </w:p>
    <w:p w14:paraId="5E27F804" w14:textId="77777777" w:rsidR="00B60469" w:rsidRPr="00B60469" w:rsidRDefault="00B60469" w:rsidP="00B60469">
      <w:pPr>
        <w:spacing w:after="0" w:line="240" w:lineRule="auto"/>
        <w:rPr>
          <w:rFonts w:eastAsia="Calibri" w:cs="Times New Roman"/>
          <w:b/>
          <w:sz w:val="20"/>
          <w:szCs w:val="20"/>
          <w:lang w:val="en-GB"/>
        </w:rPr>
      </w:pPr>
    </w:p>
    <w:p w14:paraId="3E62AC30" w14:textId="77777777" w:rsidR="00B60469" w:rsidRPr="00B60469" w:rsidRDefault="00B60469" w:rsidP="00B60469">
      <w:pPr>
        <w:spacing w:after="0" w:line="240" w:lineRule="auto"/>
        <w:rPr>
          <w:rFonts w:eastAsia="Calibri" w:cs="Times New Roman"/>
          <w:b/>
          <w:sz w:val="20"/>
          <w:szCs w:val="20"/>
          <w:lang w:val="en-GB"/>
        </w:rPr>
      </w:pPr>
    </w:p>
    <w:p w14:paraId="6A747524" w14:textId="77777777" w:rsidR="00B60469" w:rsidRPr="00B60469" w:rsidRDefault="00B60469" w:rsidP="00B60469">
      <w:pPr>
        <w:spacing w:line="276" w:lineRule="auto"/>
        <w:rPr>
          <w:rFonts w:eastAsia="Calibri" w:cs="Times New Roman"/>
          <w:sz w:val="28"/>
          <w:szCs w:val="28"/>
          <w:lang w:eastAsia="en-AU"/>
        </w:rPr>
      </w:pPr>
      <w:r w:rsidRPr="00B60469">
        <w:rPr>
          <w:rFonts w:eastAsia="Calibri" w:cs="Times New Roman"/>
          <w:sz w:val="28"/>
          <w:szCs w:val="28"/>
          <w:lang w:eastAsia="en-AU"/>
        </w:rPr>
        <w:t xml:space="preserve">How to use this form </w:t>
      </w:r>
    </w:p>
    <w:p w14:paraId="10BEDFC4"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This cover page is for information and advice.</w:t>
      </w:r>
    </w:p>
    <w:p w14:paraId="059B1515"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Pages 1-3 are to be completed as they record the details of the incident and the injured person.</w:t>
      </w:r>
    </w:p>
    <w:p w14:paraId="298486EB"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If relevant, complete a sub form (page 4) for each ‘incident type’; electrical, security threat, motor vehicle, fire, environmental or near miss. Each incident type has its own ‘sub form’.</w:t>
      </w:r>
    </w:p>
    <w:p w14:paraId="5C38B95D" w14:textId="77777777" w:rsidR="00B60469" w:rsidRPr="00B60469" w:rsidRDefault="00B60469" w:rsidP="00B60469">
      <w:pPr>
        <w:numPr>
          <w:ilvl w:val="0"/>
          <w:numId w:val="18"/>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 xml:space="preserve">e.g. for an injury sustained while driving a motor vehicle – complete pages 1-3 (which includes the ‘injury/illness’ details) </w:t>
      </w:r>
      <w:r w:rsidRPr="00B60469">
        <w:rPr>
          <w:rFonts w:eastAsia="Calibri" w:cs="Times New Roman"/>
          <w:b/>
          <w:sz w:val="20"/>
          <w:szCs w:val="20"/>
          <w:lang w:eastAsia="en-AU"/>
        </w:rPr>
        <w:t xml:space="preserve">and </w:t>
      </w:r>
      <w:r w:rsidRPr="00B60469">
        <w:rPr>
          <w:rFonts w:eastAsia="Calibri" w:cs="Times New Roman"/>
          <w:sz w:val="20"/>
          <w:szCs w:val="20"/>
          <w:lang w:eastAsia="en-AU"/>
        </w:rPr>
        <w:t>the ‘motor vehicle’ sub form</w:t>
      </w:r>
    </w:p>
    <w:p w14:paraId="072C1661" w14:textId="77777777" w:rsidR="00B60469" w:rsidRPr="00B60469" w:rsidRDefault="00B60469" w:rsidP="00B60469">
      <w:pPr>
        <w:numPr>
          <w:ilvl w:val="0"/>
          <w:numId w:val="18"/>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if more than one person sustained an ‘injury/illness’ as a result of the same incident, fill in a separate injury/illness form (pages 2-3) for each person. You do not need to complete separate forms for the incident (page 1)</w:t>
      </w:r>
    </w:p>
    <w:p w14:paraId="416348CD"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Record all available information.</w:t>
      </w:r>
    </w:p>
    <w:p w14:paraId="18ECB7D7"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 xml:space="preserve">Check that all mandatory fiends, e.g. those marked with </w:t>
      </w:r>
      <w:r w:rsidRPr="00B60469">
        <w:rPr>
          <w:rFonts w:eastAsia="Calibri" w:cs="Times New Roman"/>
          <w:b/>
          <w:color w:val="FF0000"/>
          <w:sz w:val="20"/>
          <w:szCs w:val="20"/>
          <w:lang w:eastAsia="en-AU"/>
        </w:rPr>
        <w:t>*</w:t>
      </w:r>
      <w:r w:rsidRPr="00B60469">
        <w:rPr>
          <w:rFonts w:eastAsia="Calibri" w:cs="Times New Roman"/>
          <w:sz w:val="20"/>
          <w:szCs w:val="20"/>
          <w:lang w:eastAsia="en-AU"/>
        </w:rPr>
        <w:t xml:space="preserve">, are completed. </w:t>
      </w:r>
    </w:p>
    <w:p w14:paraId="4C558500" w14:textId="77777777" w:rsidR="00B60469" w:rsidRPr="00B60469" w:rsidRDefault="00B60469" w:rsidP="00B60469">
      <w:pPr>
        <w:numPr>
          <w:ilvl w:val="0"/>
          <w:numId w:val="17"/>
        </w:numPr>
        <w:tabs>
          <w:tab w:val="left" w:pos="2835"/>
        </w:tabs>
        <w:spacing w:after="0" w:line="276" w:lineRule="auto"/>
        <w:rPr>
          <w:rFonts w:eastAsia="Calibri" w:cs="Times New Roman"/>
          <w:sz w:val="20"/>
          <w:szCs w:val="20"/>
          <w:lang w:eastAsia="en-AU"/>
        </w:rPr>
      </w:pPr>
      <w:r w:rsidRPr="00B60469">
        <w:rPr>
          <w:rFonts w:eastAsia="Calibri" w:cs="Times New Roman"/>
          <w:sz w:val="20"/>
          <w:szCs w:val="20"/>
          <w:lang w:eastAsia="en-AU"/>
        </w:rPr>
        <w:t xml:space="preserve">Give the completed form to your supervisor or administration to enable data entry into MyHR WHS OR enter into MyHR WHS yourself on return to the workplace. </w:t>
      </w:r>
    </w:p>
    <w:p w14:paraId="07DC3F4C" w14:textId="77777777" w:rsidR="00B60469" w:rsidRPr="00B60469" w:rsidRDefault="00B60469" w:rsidP="00B60469">
      <w:pPr>
        <w:numPr>
          <w:ilvl w:val="0"/>
          <w:numId w:val="17"/>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This form can be scanned and attached to the MyHR WHS incident record within investigation screens.</w:t>
      </w:r>
    </w:p>
    <w:p w14:paraId="27750879" w14:textId="77777777" w:rsidR="00B60469" w:rsidRPr="00896923" w:rsidRDefault="00B60469" w:rsidP="00B60469">
      <w:pPr>
        <w:numPr>
          <w:ilvl w:val="0"/>
          <w:numId w:val="17"/>
        </w:numPr>
        <w:tabs>
          <w:tab w:val="left" w:pos="2835"/>
        </w:tabs>
        <w:spacing w:after="0" w:line="240" w:lineRule="auto"/>
        <w:rPr>
          <w:rFonts w:eastAsia="Calibri" w:cs="Times New Roman"/>
          <w:sz w:val="20"/>
          <w:szCs w:val="20"/>
          <w:lang w:val="en-GB"/>
        </w:rPr>
      </w:pPr>
      <w:r w:rsidRPr="00B60469">
        <w:rPr>
          <w:rFonts w:eastAsia="Calibri" w:cs="Times New Roman"/>
          <w:sz w:val="20"/>
          <w:szCs w:val="20"/>
          <w:lang w:val="en-GB"/>
        </w:rPr>
        <w:t>This paper form is to be retained for 12 months at the workplace.</w:t>
      </w:r>
    </w:p>
    <w:p w14:paraId="5EBD19BE" w14:textId="77777777" w:rsidR="00B60469" w:rsidRDefault="00B60469" w:rsidP="00B60469">
      <w:pPr>
        <w:tabs>
          <w:tab w:val="left" w:pos="2835"/>
        </w:tabs>
        <w:spacing w:after="0" w:line="240" w:lineRule="auto"/>
        <w:rPr>
          <w:rFonts w:eastAsia="Calibri" w:cs="Times New Roman"/>
          <w:sz w:val="18"/>
          <w:szCs w:val="18"/>
          <w:lang w:val="en-GB"/>
        </w:rPr>
      </w:pPr>
    </w:p>
    <w:p w14:paraId="4546A189" w14:textId="77777777" w:rsidR="00B60469" w:rsidRDefault="00B60469" w:rsidP="00B60469">
      <w:pPr>
        <w:tabs>
          <w:tab w:val="left" w:pos="2835"/>
        </w:tabs>
        <w:spacing w:after="0" w:line="240" w:lineRule="auto"/>
        <w:rPr>
          <w:rFonts w:eastAsia="Calibri" w:cs="Times New Roman"/>
          <w:sz w:val="18"/>
          <w:szCs w:val="18"/>
          <w:lang w:val="en-GB"/>
        </w:rPr>
      </w:pPr>
    </w:p>
    <w:p w14:paraId="24254AFB" w14:textId="77777777" w:rsidR="00896923" w:rsidRDefault="00896923" w:rsidP="00B60469">
      <w:pPr>
        <w:tabs>
          <w:tab w:val="left" w:pos="1002"/>
        </w:tabs>
        <w:spacing w:line="276" w:lineRule="auto"/>
        <w:rPr>
          <w:rFonts w:eastAsia="Calibri" w:cs="Times New Roman"/>
          <w:b/>
          <w:sz w:val="20"/>
          <w:szCs w:val="20"/>
          <w:lang w:eastAsia="en-AU"/>
        </w:rPr>
      </w:pPr>
    </w:p>
    <w:p w14:paraId="4FD2D6D5" w14:textId="59FB98E4" w:rsidR="00B60469" w:rsidRPr="00B60469" w:rsidRDefault="00B60469" w:rsidP="00B60469">
      <w:pPr>
        <w:tabs>
          <w:tab w:val="left" w:pos="1002"/>
        </w:tabs>
        <w:spacing w:line="276" w:lineRule="auto"/>
        <w:rPr>
          <w:rFonts w:eastAsia="Calibri" w:cs="Times New Roman"/>
          <w:b/>
          <w:sz w:val="20"/>
          <w:szCs w:val="20"/>
          <w:lang w:eastAsia="en-AU"/>
        </w:rPr>
      </w:pPr>
      <w:r w:rsidRPr="00B60469">
        <w:rPr>
          <w:rFonts w:eastAsia="Calibri" w:cs="Times New Roman"/>
          <w:b/>
          <w:sz w:val="20"/>
          <w:szCs w:val="20"/>
          <w:lang w:eastAsia="en-AU"/>
        </w:rPr>
        <w:lastRenderedPageBreak/>
        <w:tab/>
      </w:r>
      <w:r w:rsidRPr="00B60469">
        <w:rPr>
          <w:rFonts w:eastAsia="Calibri" w:cs="Times New Roman"/>
          <w:b/>
          <w:noProof/>
          <w:sz w:val="20"/>
          <w:szCs w:val="20"/>
          <w:lang w:eastAsia="zh-CN"/>
        </w:rPr>
        <mc:AlternateContent>
          <mc:Choice Requires="wps">
            <w:drawing>
              <wp:anchor distT="0" distB="0" distL="114300" distR="114300" simplePos="0" relativeHeight="251660288" behindDoc="0" locked="0" layoutInCell="1" allowOverlap="1" wp14:anchorId="43BEB4FB" wp14:editId="0631C825">
                <wp:simplePos x="0" y="0"/>
                <wp:positionH relativeFrom="margin">
                  <wp:align>right</wp:align>
                </wp:positionH>
                <wp:positionV relativeFrom="paragraph">
                  <wp:posOffset>7772</wp:posOffset>
                </wp:positionV>
                <wp:extent cx="6618605" cy="342900"/>
                <wp:effectExtent l="0" t="0" r="1079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342900"/>
                        </a:xfrm>
                        <a:prstGeom prst="rect">
                          <a:avLst/>
                        </a:prstGeom>
                        <a:solidFill>
                          <a:srgbClr val="FFFFFF"/>
                        </a:solidFill>
                        <a:ln w="9525">
                          <a:solidFill>
                            <a:srgbClr val="000000"/>
                          </a:solidFill>
                          <a:miter lim="800000"/>
                          <a:headEnd/>
                          <a:tailEnd/>
                        </a:ln>
                      </wps:spPr>
                      <wps:txbx>
                        <w:txbxContent>
                          <w:p w14:paraId="7B0EE154"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EB4FB" id="Text Box 6" o:spid="_x0000_s1027" type="#_x0000_t202" style="position:absolute;margin-left:469.95pt;margin-top:.6pt;width:521.15pt;height:27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">
                <v:textbox>
                  <w:txbxContent>
                    <w:p w14:paraId="7B0EE154"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DETAILS</w:t>
                      </w:r>
                    </w:p>
                  </w:txbxContent>
                </v:textbox>
                <w10:wrap anchorx="margin"/>
              </v:shape>
            </w:pict>
          </mc:Fallback>
        </mc:AlternateContent>
      </w:r>
    </w:p>
    <w:p w14:paraId="66889127" w14:textId="77777777" w:rsidR="00B60469" w:rsidRPr="00B60469" w:rsidRDefault="00B60469" w:rsidP="00B60469">
      <w:pPr>
        <w:spacing w:line="276" w:lineRule="auto"/>
        <w:jc w:val="center"/>
        <w:rPr>
          <w:rFonts w:eastAsia="Calibri" w:cs="Times New Roman"/>
          <w:b/>
          <w:sz w:val="20"/>
          <w:szCs w:val="20"/>
          <w:lang w:eastAsia="en-AU"/>
        </w:rPr>
      </w:pPr>
    </w:p>
    <w:p w14:paraId="203574F7"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Incident date: </w:t>
      </w:r>
      <w:r w:rsidRPr="00B60469">
        <w:rPr>
          <w:rFonts w:eastAsia="Calibri" w:cs="Times New Roman"/>
          <w:sz w:val="18"/>
          <w:szCs w:val="18"/>
          <w:lang w:eastAsia="en-AU"/>
        </w:rPr>
        <w:t>______/______/______</w:t>
      </w:r>
      <w:r w:rsidRPr="00B60469">
        <w:rPr>
          <w:rFonts w:eastAsia="Calibri" w:cs="Times New Roman"/>
          <w:sz w:val="18"/>
          <w:szCs w:val="18"/>
          <w:lang w:eastAsia="en-AU"/>
        </w:rPr>
        <w:tab/>
      </w:r>
      <w:r w:rsidRPr="00B60469">
        <w:rPr>
          <w:rFonts w:eastAsia="Calibri" w:cs="Times New Roman"/>
          <w:sz w:val="18"/>
          <w:szCs w:val="18"/>
          <w:lang w:eastAsia="en-AU"/>
        </w:rPr>
        <w:tab/>
      </w:r>
      <w:r w:rsidRPr="00B60469">
        <w:rPr>
          <w:rFonts w:eastAsia="Calibri" w:cs="Times New Roman"/>
          <w:b/>
          <w:sz w:val="18"/>
          <w:szCs w:val="18"/>
          <w:lang w:eastAsia="en-AU"/>
        </w:rPr>
        <w:t xml:space="preserve">Incident time: </w:t>
      </w:r>
      <w:r w:rsidRPr="00B60469">
        <w:rPr>
          <w:rFonts w:eastAsia="Calibri" w:cs="Times New Roman"/>
          <w:sz w:val="18"/>
          <w:szCs w:val="18"/>
          <w:lang w:eastAsia="en-AU"/>
        </w:rPr>
        <w:t>(24 hour HH:MM) ______:______</w:t>
      </w:r>
    </w:p>
    <w:p w14:paraId="3DD4DB82"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 xml:space="preserve">If the incident occurred at your school or base location, you need ONLY complete the School/base location field. If the incident </w:t>
      </w:r>
      <w:r w:rsidRPr="00B60469">
        <w:rPr>
          <w:rFonts w:eastAsia="Calibri" w:cs="Times New Roman"/>
          <w:sz w:val="18"/>
          <w:szCs w:val="18"/>
          <w:u w:val="single"/>
          <w:lang w:eastAsia="en-AU"/>
        </w:rPr>
        <w:t xml:space="preserve">did not </w:t>
      </w:r>
      <w:r w:rsidRPr="00B60469">
        <w:rPr>
          <w:rFonts w:eastAsia="Calibri" w:cs="Times New Roman"/>
          <w:sz w:val="18"/>
          <w:szCs w:val="18"/>
          <w:lang w:eastAsia="en-AU"/>
        </w:rPr>
        <w:t xml:space="preserve">occur at your school/base location, then you need to complete the School/base location field </w:t>
      </w:r>
      <w:r w:rsidRPr="00B60469">
        <w:rPr>
          <w:rFonts w:eastAsia="Calibri" w:cs="Times New Roman"/>
          <w:sz w:val="18"/>
          <w:szCs w:val="18"/>
          <w:u w:val="single"/>
          <w:lang w:eastAsia="en-AU"/>
        </w:rPr>
        <w:t>and</w:t>
      </w:r>
      <w:r w:rsidRPr="00B60469">
        <w:rPr>
          <w:rFonts w:eastAsia="Calibri" w:cs="Times New Roman"/>
          <w:sz w:val="18"/>
          <w:szCs w:val="18"/>
          <w:lang w:eastAsia="en-AU"/>
        </w:rPr>
        <w:t xml:space="preserve"> the Other incident location field. </w:t>
      </w:r>
    </w:p>
    <w:p w14:paraId="29F5D169"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School/base location: </w:t>
      </w:r>
      <w:r w:rsidRPr="00B60469">
        <w:rPr>
          <w:rFonts w:eastAsia="Calibri" w:cs="Times New Roman"/>
          <w:sz w:val="18"/>
          <w:szCs w:val="18"/>
          <w:lang w:eastAsia="en-AU"/>
        </w:rPr>
        <w:t>__________________________________________________________________________</w:t>
      </w:r>
    </w:p>
    <w:p w14:paraId="566F720C"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sz w:val="18"/>
          <w:szCs w:val="18"/>
          <w:lang w:eastAsia="en-AU"/>
        </w:rPr>
        <w:t xml:space="preserve">Other incident location </w:t>
      </w:r>
      <w:r w:rsidRPr="00B60469">
        <w:rPr>
          <w:rFonts w:eastAsia="Calibri" w:cs="Times New Roman"/>
          <w:sz w:val="18"/>
          <w:szCs w:val="18"/>
          <w:lang w:eastAsia="en-AU"/>
        </w:rPr>
        <w:t>(address details): ___________________________________________________________</w:t>
      </w:r>
    </w:p>
    <w:p w14:paraId="0C772C73"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w:t>
      </w:r>
    </w:p>
    <w:p w14:paraId="52F0F571"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Summary of incident </w:t>
      </w:r>
      <w:r w:rsidRPr="00B60469">
        <w:rPr>
          <w:rFonts w:eastAsia="Calibri" w:cs="Times New Roman"/>
          <w:sz w:val="18"/>
          <w:szCs w:val="18"/>
          <w:lang w:eastAsia="en-AU"/>
        </w:rPr>
        <w:t>(approx. 20 words): ___________________________________________________________</w:t>
      </w:r>
    </w:p>
    <w:p w14:paraId="0104DCB3"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w:t>
      </w:r>
    </w:p>
    <w:p w14:paraId="3293810A"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sz w:val="18"/>
          <w:szCs w:val="18"/>
          <w:lang w:eastAsia="en-AU"/>
        </w:rPr>
        <w:t xml:space="preserve">Detailed description of incident: </w:t>
      </w:r>
      <w:r w:rsidRPr="00B60469">
        <w:rPr>
          <w:rFonts w:eastAsia="Calibri" w:cs="Times New Roman"/>
          <w:sz w:val="18"/>
          <w:szCs w:val="18"/>
          <w:lang w:eastAsia="en-AU"/>
        </w:rPr>
        <w:t>__________________________________________________________________</w:t>
      </w:r>
    </w:p>
    <w:p w14:paraId="5FCA3772"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____________________________________________________________________________________________________________________________________________________________________________________________</w:t>
      </w:r>
    </w:p>
    <w:p w14:paraId="6BBDFB72"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b/>
          <w:color w:val="FF0000"/>
          <w:sz w:val="18"/>
          <w:szCs w:val="18"/>
          <w:lang w:eastAsia="en-AU"/>
        </w:rPr>
        <w:t>*</w:t>
      </w:r>
      <w:r w:rsidRPr="00B60469">
        <w:rPr>
          <w:rFonts w:eastAsia="Calibri" w:cs="Times New Roman"/>
          <w:b/>
          <w:sz w:val="18"/>
          <w:szCs w:val="18"/>
          <w:lang w:eastAsia="en-AU"/>
        </w:rPr>
        <w:t xml:space="preserve">Immediate action taken </w:t>
      </w:r>
      <w:r w:rsidRPr="00B60469">
        <w:rPr>
          <w:rFonts w:eastAsia="Calibri" w:cs="Times New Roman"/>
          <w:sz w:val="18"/>
          <w:szCs w:val="18"/>
          <w:lang w:eastAsia="en-AU"/>
        </w:rPr>
        <w:t>(including any lockdown or evacuation, parents contacted, first aid administered, ambulance called, doctor/out patients or hospitalisation, WHSQ notified and reference number, what was done to prevent this or something similar from happening again, etc.): ____________________________________________</w:t>
      </w:r>
    </w:p>
    <w:p w14:paraId="726443A4" w14:textId="77777777" w:rsidR="00B60469" w:rsidRPr="00B60469" w:rsidRDefault="00B60469" w:rsidP="00B60469">
      <w:pPr>
        <w:spacing w:line="276" w:lineRule="auto"/>
        <w:rPr>
          <w:rFonts w:eastAsia="Calibri" w:cs="Times New Roman"/>
          <w:sz w:val="18"/>
          <w:szCs w:val="18"/>
          <w:lang w:eastAsia="en-AU"/>
        </w:rPr>
      </w:pPr>
      <w:r w:rsidRPr="00B60469">
        <w:rPr>
          <w:rFonts w:eastAsia="Calibri" w:cs="Times New Roman"/>
          <w:sz w:val="18"/>
          <w:szCs w:val="18"/>
          <w:lang w:eastAsia="en-AU"/>
        </w:rPr>
        <w:t>____________________________________________________________________________________________________________________________________________________________________________________________</w:t>
      </w:r>
    </w:p>
    <w:p w14:paraId="0B83D4E8" w14:textId="77777777" w:rsidR="00B60469" w:rsidRPr="00B60469" w:rsidRDefault="00B60469" w:rsidP="00B60469">
      <w:pPr>
        <w:spacing w:line="276" w:lineRule="auto"/>
        <w:rPr>
          <w:rFonts w:eastAsia="Calibri" w:cs="Times New Roman"/>
          <w:sz w:val="20"/>
          <w:szCs w:val="20"/>
          <w:lang w:eastAsia="en-AU"/>
        </w:rPr>
      </w:pPr>
      <w:r w:rsidRPr="00B60469">
        <w:rPr>
          <w:rFonts w:eastAsia="Calibri" w:cs="Times New Roman"/>
          <w:noProof/>
          <w:sz w:val="20"/>
          <w:szCs w:val="20"/>
          <w:lang w:eastAsia="zh-CN"/>
        </w:rPr>
        <mc:AlternateContent>
          <mc:Choice Requires="wps">
            <w:drawing>
              <wp:anchor distT="0" distB="0" distL="114300" distR="114300" simplePos="0" relativeHeight="251661312" behindDoc="0" locked="0" layoutInCell="1" allowOverlap="1" wp14:anchorId="3ED7E771" wp14:editId="7BD6B622">
                <wp:simplePos x="0" y="0"/>
                <wp:positionH relativeFrom="margin">
                  <wp:align>left</wp:align>
                </wp:positionH>
                <wp:positionV relativeFrom="paragraph">
                  <wp:posOffset>14453</wp:posOffset>
                </wp:positionV>
                <wp:extent cx="6636385" cy="342900"/>
                <wp:effectExtent l="0" t="0" r="12065" b="1905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342900"/>
                        </a:xfrm>
                        <a:prstGeom prst="rect">
                          <a:avLst/>
                        </a:prstGeom>
                        <a:solidFill>
                          <a:srgbClr val="FFFFFF"/>
                        </a:solidFill>
                        <a:ln w="9525">
                          <a:solidFill>
                            <a:srgbClr val="000000"/>
                          </a:solidFill>
                          <a:miter lim="800000"/>
                          <a:headEnd/>
                          <a:tailEnd/>
                        </a:ln>
                      </wps:spPr>
                      <wps:txbx>
                        <w:txbxContent>
                          <w:p w14:paraId="04E75119"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TYPES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D7E771" id="Text Box 7" o:spid="_x0000_s1028" type="#_x0000_t202" style="position:absolute;margin-left:0;margin-top:1.15pt;width:522.55pt;height:27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">
                <v:textbox>
                  <w:txbxContent>
                    <w:p w14:paraId="04E75119"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INCIDENT TYPES</w:t>
                      </w:r>
                    </w:p>
                  </w:txbxContent>
                </v:textbox>
                <w10:wrap anchorx="margin"/>
              </v:shape>
            </w:pict>
          </mc:Fallback>
        </mc:AlternateContent>
      </w:r>
    </w:p>
    <w:p w14:paraId="5B8B722A" w14:textId="77777777" w:rsidR="00B60469" w:rsidRPr="00B60469" w:rsidRDefault="00B60469" w:rsidP="00B60469">
      <w:pPr>
        <w:spacing w:line="276" w:lineRule="auto"/>
        <w:jc w:val="center"/>
        <w:rPr>
          <w:rFonts w:eastAsia="Calibri" w:cs="Times New Roman"/>
          <w:b/>
          <w:sz w:val="20"/>
          <w:szCs w:val="20"/>
          <w:lang w:eastAsia="en-AU"/>
        </w:rPr>
      </w:pPr>
    </w:p>
    <w:p w14:paraId="0FA7A3B5" w14:textId="77777777" w:rsidR="00B60469" w:rsidRPr="00B60469" w:rsidRDefault="00B60469" w:rsidP="00B60469">
      <w:pPr>
        <w:spacing w:line="276" w:lineRule="auto"/>
        <w:rPr>
          <w:rFonts w:eastAsia="Calibri" w:cs="Times New Roman"/>
          <w:sz w:val="20"/>
          <w:szCs w:val="20"/>
          <w:lang w:eastAsia="en-AU"/>
        </w:rPr>
      </w:pPr>
      <w:r w:rsidRPr="00B60469">
        <w:rPr>
          <w:rFonts w:eastAsia="Calibri" w:cs="Times New Roman"/>
          <w:b/>
          <w:sz w:val="20"/>
          <w:szCs w:val="20"/>
          <w:lang w:eastAsia="en-AU"/>
        </w:rPr>
        <w:t xml:space="preserve">Instructions: </w:t>
      </w:r>
      <w:r w:rsidRPr="00B60469">
        <w:rPr>
          <w:rFonts w:eastAsia="Calibri" w:cs="Times New Roman"/>
          <w:sz w:val="20"/>
          <w:szCs w:val="20"/>
          <w:lang w:eastAsia="en-AU"/>
        </w:rPr>
        <w:t>select one or more incident types.</w:t>
      </w:r>
    </w:p>
    <w:tbl>
      <w:tblPr>
        <w:tblW w:w="97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240"/>
        <w:gridCol w:w="3240"/>
      </w:tblGrid>
      <w:tr w:rsidR="00B60469" w:rsidRPr="00B60469" w14:paraId="0B541C70" w14:textId="77777777" w:rsidTr="004E0A2A">
        <w:trPr>
          <w:trHeight w:val="120"/>
          <w:jc w:val="center"/>
        </w:trPr>
        <w:tc>
          <w:tcPr>
            <w:tcW w:w="9792" w:type="dxa"/>
            <w:gridSpan w:val="3"/>
            <w:tcBorders>
              <w:top w:val="single" w:sz="4" w:space="0" w:color="auto"/>
              <w:left w:val="single" w:sz="4" w:space="0" w:color="auto"/>
              <w:bottom w:val="single" w:sz="4" w:space="0" w:color="auto"/>
              <w:right w:val="single" w:sz="4" w:space="0" w:color="auto"/>
            </w:tcBorders>
            <w:shd w:val="clear" w:color="auto" w:fill="D9D9D9"/>
          </w:tcPr>
          <w:p w14:paraId="2D400031" w14:textId="77777777" w:rsidR="00B60469" w:rsidRPr="00B60469" w:rsidRDefault="00B60469" w:rsidP="00B60469">
            <w:pPr>
              <w:spacing w:after="0" w:line="240" w:lineRule="auto"/>
              <w:ind w:left="426" w:right="-360"/>
              <w:jc w:val="center"/>
              <w:rPr>
                <w:rFonts w:eastAsia="Calibri" w:cs="Arial"/>
                <w:b/>
                <w:sz w:val="18"/>
                <w:szCs w:val="18"/>
              </w:rPr>
            </w:pPr>
            <w:r w:rsidRPr="00B60469">
              <w:rPr>
                <w:rFonts w:eastAsia="Calibri" w:cs="Arial"/>
                <w:b/>
                <w:sz w:val="18"/>
                <w:szCs w:val="18"/>
              </w:rPr>
              <w:t>Incident types</w:t>
            </w:r>
          </w:p>
        </w:tc>
      </w:tr>
      <w:tr w:rsidR="00B60469" w:rsidRPr="00B60469" w14:paraId="70C4E736" w14:textId="77777777" w:rsidTr="004E0A2A">
        <w:trPr>
          <w:trHeight w:val="590"/>
          <w:jc w:val="center"/>
        </w:trPr>
        <w:tc>
          <w:tcPr>
            <w:tcW w:w="3312" w:type="dxa"/>
            <w:tcBorders>
              <w:top w:val="single" w:sz="4" w:space="0" w:color="auto"/>
              <w:left w:val="single" w:sz="4" w:space="0" w:color="auto"/>
              <w:bottom w:val="single" w:sz="4" w:space="0" w:color="auto"/>
              <w:right w:val="single" w:sz="4" w:space="0" w:color="auto"/>
            </w:tcBorders>
          </w:tcPr>
          <w:p w14:paraId="34D3B6DA" w14:textId="77777777" w:rsidR="00B60469" w:rsidRPr="00B60469" w:rsidRDefault="00B60469" w:rsidP="00B60469">
            <w:pPr>
              <w:spacing w:after="0"/>
              <w:ind w:left="216" w:right="-360"/>
              <w:rPr>
                <w:rFonts w:eastAsia="Calibri" w:cs="Arial"/>
                <w:sz w:val="18"/>
                <w:szCs w:val="18"/>
              </w:rPr>
            </w:pPr>
            <w:r w:rsidRPr="00B60469">
              <w:rPr>
                <w:rFonts w:eastAsia="Calibri" w:cs="Arial"/>
              </w:rPr>
              <w:fldChar w:fldCharType="begin">
                <w:ffData>
                  <w:name w:val="CheckInjury"/>
                  <w:enabled/>
                  <w:calcOnExit/>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injury/illness</w:t>
            </w:r>
          </w:p>
          <w:p w14:paraId="391A8B95" w14:textId="77777777" w:rsidR="00B60469" w:rsidRPr="00B60469" w:rsidRDefault="00B60469" w:rsidP="00B60469">
            <w:pPr>
              <w:spacing w:after="0"/>
              <w:ind w:left="216" w:right="-360"/>
              <w:rPr>
                <w:rFonts w:eastAsia="Calibri" w:cs="Arial"/>
                <w:sz w:val="18"/>
                <w:szCs w:val="18"/>
              </w:rPr>
            </w:pPr>
            <w:r w:rsidRPr="00B60469">
              <w:rPr>
                <w:rFonts w:eastAsia="Calibri" w:cs="Arial"/>
              </w:rPr>
              <w:fldChar w:fldCharType="begin">
                <w:ffData>
                  <w:name w:val="CheckElectrical"/>
                  <w:enabled/>
                  <w:calcOnExit/>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electrical </w:t>
            </w:r>
          </w:p>
          <w:p w14:paraId="4A69AA6C" w14:textId="77777777" w:rsidR="00B60469" w:rsidRPr="00B60469" w:rsidRDefault="00B60469" w:rsidP="00B60469">
            <w:pPr>
              <w:spacing w:after="0"/>
              <w:ind w:left="216" w:right="-360"/>
              <w:rPr>
                <w:rFonts w:eastAsia="Calibri" w:cs="Arial"/>
                <w:sz w:val="18"/>
                <w:szCs w:val="18"/>
              </w:rPr>
            </w:pPr>
            <w:r w:rsidRPr="00B60469">
              <w:rPr>
                <w:rFonts w:eastAsia="Calibri" w:cs="Arial"/>
              </w:rPr>
              <w:fldChar w:fldCharType="begin">
                <w:ffData>
                  <w:name w:val="CheckSecurity"/>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security threat</w:t>
            </w:r>
          </w:p>
        </w:tc>
        <w:tc>
          <w:tcPr>
            <w:tcW w:w="3240" w:type="dxa"/>
            <w:tcBorders>
              <w:top w:val="single" w:sz="4" w:space="0" w:color="auto"/>
              <w:left w:val="single" w:sz="4" w:space="0" w:color="auto"/>
              <w:bottom w:val="single" w:sz="4" w:space="0" w:color="auto"/>
              <w:right w:val="single" w:sz="4" w:space="0" w:color="auto"/>
            </w:tcBorders>
          </w:tcPr>
          <w:p w14:paraId="52BBBC29" w14:textId="77777777" w:rsidR="00B60469" w:rsidRPr="00B60469" w:rsidRDefault="00B60469" w:rsidP="00B60469">
            <w:pPr>
              <w:spacing w:after="0"/>
              <w:ind w:left="426"/>
              <w:rPr>
                <w:rFonts w:eastAsia="Calibri" w:cs="Arial"/>
                <w:sz w:val="18"/>
                <w:szCs w:val="18"/>
              </w:rPr>
            </w:pPr>
            <w:r w:rsidRPr="00B60469">
              <w:rPr>
                <w:rFonts w:eastAsia="Calibri" w:cs="Arial"/>
              </w:rPr>
              <w:fldChar w:fldCharType="begin">
                <w:ffData>
                  <w:name w:val="CheckMoto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motor vehicle</w:t>
            </w:r>
          </w:p>
          <w:p w14:paraId="072E6350" w14:textId="77777777" w:rsidR="00B60469" w:rsidRPr="00B60469" w:rsidRDefault="00B60469" w:rsidP="00B60469">
            <w:pPr>
              <w:spacing w:after="0"/>
              <w:ind w:left="426"/>
              <w:rPr>
                <w:rFonts w:eastAsia="Calibri" w:cs="Arial"/>
                <w:sz w:val="18"/>
                <w:szCs w:val="18"/>
              </w:rPr>
            </w:pPr>
            <w:r w:rsidRPr="00B60469">
              <w:rPr>
                <w:rFonts w:eastAsia="Calibri" w:cs="Arial"/>
              </w:rPr>
              <w:fldChar w:fldCharType="begin">
                <w:ffData>
                  <w:name w:val="CheckFire"/>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fire</w:t>
            </w:r>
          </w:p>
          <w:p w14:paraId="19A4B58D" w14:textId="77777777" w:rsidR="00B60469" w:rsidRPr="00B60469" w:rsidRDefault="00B60469" w:rsidP="00B60469">
            <w:pPr>
              <w:spacing w:after="0"/>
              <w:ind w:left="426" w:right="-360"/>
              <w:rPr>
                <w:rFonts w:eastAsia="Calibri" w:cs="Arial"/>
                <w:sz w:val="18"/>
                <w:szCs w:val="18"/>
              </w:rPr>
            </w:pPr>
            <w:r w:rsidRPr="00B60469">
              <w:rPr>
                <w:rFonts w:eastAsia="Calibri" w:cs="Arial"/>
              </w:rPr>
              <w:fldChar w:fldCharType="begin">
                <w:ffData>
                  <w:name w:val="CheckEnvironmental"/>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environmental</w:t>
            </w:r>
          </w:p>
        </w:tc>
        <w:tc>
          <w:tcPr>
            <w:tcW w:w="3240" w:type="dxa"/>
            <w:tcBorders>
              <w:top w:val="single" w:sz="4" w:space="0" w:color="auto"/>
              <w:left w:val="single" w:sz="4" w:space="0" w:color="auto"/>
              <w:bottom w:val="single" w:sz="4" w:space="0" w:color="auto"/>
              <w:right w:val="single" w:sz="4" w:space="0" w:color="auto"/>
            </w:tcBorders>
          </w:tcPr>
          <w:p w14:paraId="5ED5B29F" w14:textId="77777777" w:rsidR="00B60469" w:rsidRPr="00B60469" w:rsidRDefault="00B60469" w:rsidP="00B60469">
            <w:pPr>
              <w:spacing w:after="0"/>
              <w:ind w:right="-360"/>
              <w:rPr>
                <w:rFonts w:eastAsia="Calibri" w:cs="Arial"/>
                <w:sz w:val="18"/>
                <w:szCs w:val="18"/>
              </w:rPr>
            </w:pP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near miss  (no injury or illness)</w:t>
            </w:r>
          </w:p>
          <w:p w14:paraId="473253C7" w14:textId="77777777" w:rsidR="00B60469" w:rsidRPr="00B60469" w:rsidRDefault="00B60469" w:rsidP="00B60469">
            <w:pPr>
              <w:spacing w:after="0"/>
              <w:ind w:left="426" w:right="-360"/>
              <w:rPr>
                <w:rFonts w:eastAsia="Calibri" w:cs="Arial"/>
                <w:sz w:val="18"/>
                <w:szCs w:val="18"/>
              </w:rPr>
            </w:pPr>
          </w:p>
        </w:tc>
      </w:tr>
    </w:tbl>
    <w:p w14:paraId="4CE6EE5D" w14:textId="77777777" w:rsidR="00B60469" w:rsidRPr="00B60469" w:rsidRDefault="00B60469" w:rsidP="00B60469">
      <w:pPr>
        <w:spacing w:line="276" w:lineRule="auto"/>
        <w:rPr>
          <w:rFonts w:eastAsia="Calibri" w:cs="Times New Roman"/>
          <w:sz w:val="20"/>
          <w:szCs w:val="20"/>
          <w:lang w:eastAsia="en-AU"/>
        </w:rPr>
      </w:pPr>
      <w:r w:rsidRPr="00B60469">
        <w:rPr>
          <w:rFonts w:eastAsia="Calibri" w:cs="Times New Roman"/>
          <w:sz w:val="20"/>
          <w:szCs w:val="20"/>
          <w:u w:val="single"/>
          <w:lang w:eastAsia="en-AU"/>
        </w:rPr>
        <w:br/>
      </w:r>
      <w:r w:rsidRPr="00B60469">
        <w:rPr>
          <w:rFonts w:eastAsia="Calibri" w:cs="Times New Roman"/>
          <w:sz w:val="18"/>
          <w:szCs w:val="18"/>
          <w:lang w:eastAsia="en-AU"/>
        </w:rPr>
        <w:t>If ‘electrical’ or ‘environmental’ or ‘fire’ or ‘property/plant/equipment’ is selected as incident type, the question ‘</w:t>
      </w:r>
      <w:r w:rsidRPr="00B60469">
        <w:rPr>
          <w:rFonts w:eastAsia="Calibri" w:cs="Times New Roman"/>
          <w:i/>
          <w:sz w:val="18"/>
          <w:szCs w:val="18"/>
          <w:lang w:eastAsia="en-AU"/>
        </w:rPr>
        <w:t xml:space="preserve">Was this a dangerous incident as defined under legislation?’ </w:t>
      </w:r>
      <w:r w:rsidRPr="00B60469">
        <w:rPr>
          <w:rFonts w:eastAsia="Calibri" w:cs="Times New Roman"/>
          <w:sz w:val="18"/>
          <w:szCs w:val="18"/>
          <w:lang w:eastAsia="en-AU"/>
        </w:rPr>
        <w:t xml:space="preserve">must be answered. </w:t>
      </w:r>
    </w:p>
    <w:p w14:paraId="5253476A" w14:textId="77777777" w:rsidR="00B60469" w:rsidRPr="00B60469" w:rsidRDefault="00B60469" w:rsidP="00B60469">
      <w:pPr>
        <w:spacing w:after="0"/>
        <w:ind w:right="-360"/>
        <w:rPr>
          <w:rFonts w:eastAsia="Calibri" w:cs="Arial"/>
          <w:sz w:val="18"/>
          <w:szCs w:val="18"/>
        </w:rPr>
      </w:pPr>
      <w:r w:rsidRPr="00B60469">
        <w:rPr>
          <w:rFonts w:eastAsia="Calibri" w:cs="Times New Roman"/>
          <w:sz w:val="20"/>
          <w:szCs w:val="20"/>
          <w:lang w:eastAsia="en-AU"/>
        </w:rPr>
        <w:t>Was this a dangerous incident as defined under legislation?</w:t>
      </w:r>
      <w:r w:rsidRPr="00B60469">
        <w:rPr>
          <w:rFonts w:eastAsia="Calibri" w:cs="Times New Roman"/>
          <w:sz w:val="20"/>
          <w:szCs w:val="20"/>
          <w:lang w:eastAsia="en-AU"/>
        </w:rPr>
        <w:tab/>
        <w:t xml:space="preserve"> </w:t>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Yes</w:t>
      </w:r>
      <w:r w:rsidRPr="00B60469">
        <w:rPr>
          <w:rFonts w:eastAsia="Calibri" w:cs="Arial"/>
          <w:sz w:val="18"/>
          <w:szCs w:val="18"/>
        </w:rPr>
        <w:tab/>
      </w:r>
      <w:r w:rsidRPr="00B60469">
        <w:rPr>
          <w:rFonts w:eastAsia="Calibri" w:cs="Arial"/>
          <w:sz w:val="18"/>
          <w:szCs w:val="18"/>
        </w:rPr>
        <w:tab/>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No</w:t>
      </w:r>
    </w:p>
    <w:p w14:paraId="5FE7A158"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 xml:space="preserve">If you are unsure, refer to the </w:t>
      </w:r>
      <w:hyperlink r:id="rId36" w:anchor="dangerous" w:history="1">
        <w:r w:rsidRPr="00B60469">
          <w:rPr>
            <w:rFonts w:eastAsia="Calibri" w:cs="Arial"/>
            <w:color w:val="0563C1"/>
            <w:sz w:val="18"/>
            <w:szCs w:val="18"/>
            <w:u w:val="single"/>
          </w:rPr>
          <w:t>Definitions of Dangerous Incidents and Electrical Incidents page on the WorkSafe website</w:t>
        </w:r>
      </w:hyperlink>
      <w:r w:rsidRPr="00B60469">
        <w:rPr>
          <w:rFonts w:eastAsia="Calibri" w:cs="Arial"/>
          <w:sz w:val="18"/>
          <w:szCs w:val="18"/>
        </w:rPr>
        <w:t xml:space="preserve">. </w:t>
      </w:r>
    </w:p>
    <w:p w14:paraId="5425A620" w14:textId="77777777" w:rsidR="00B60469" w:rsidRPr="00B60469" w:rsidRDefault="00B60469" w:rsidP="00B60469">
      <w:pPr>
        <w:spacing w:after="0"/>
        <w:ind w:right="-360"/>
        <w:rPr>
          <w:rFonts w:eastAsia="Calibri" w:cs="Arial"/>
          <w:sz w:val="18"/>
          <w:szCs w:val="18"/>
        </w:rPr>
      </w:pPr>
      <w:r w:rsidRPr="00B60469">
        <w:rPr>
          <w:rFonts w:eastAsia="Calibri" w:cs="Times New Roman"/>
          <w:noProof/>
          <w:sz w:val="20"/>
          <w:szCs w:val="20"/>
          <w:lang w:eastAsia="zh-CN"/>
        </w:rPr>
        <mc:AlternateContent>
          <mc:Choice Requires="wps">
            <w:drawing>
              <wp:anchor distT="0" distB="0" distL="114300" distR="114300" simplePos="0" relativeHeight="251662336" behindDoc="0" locked="0" layoutInCell="1" allowOverlap="1" wp14:anchorId="77163F9E" wp14:editId="2B93879C">
                <wp:simplePos x="0" y="0"/>
                <wp:positionH relativeFrom="margin">
                  <wp:align>left</wp:align>
                </wp:positionH>
                <wp:positionV relativeFrom="paragraph">
                  <wp:posOffset>5715</wp:posOffset>
                </wp:positionV>
                <wp:extent cx="6636385" cy="342900"/>
                <wp:effectExtent l="0" t="0" r="12065"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342900"/>
                        </a:xfrm>
                        <a:prstGeom prst="rect">
                          <a:avLst/>
                        </a:prstGeom>
                        <a:solidFill>
                          <a:srgbClr val="FFFFFF"/>
                        </a:solidFill>
                        <a:ln w="9525">
                          <a:solidFill>
                            <a:srgbClr val="000000"/>
                          </a:solidFill>
                          <a:miter lim="800000"/>
                          <a:headEnd/>
                          <a:tailEnd/>
                        </a:ln>
                      </wps:spPr>
                      <wps:txbx>
                        <w:txbxContent>
                          <w:p w14:paraId="391EF00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REPORTING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63F9E" id="Text Box 10" o:spid="_x0000_s1029" type="#_x0000_t202" style="position:absolute;margin-left:0;margin-top:.45pt;width:522.55pt;height:27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">
                <v:textbox>
                  <w:txbxContent>
                    <w:p w14:paraId="391EF00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REPORTING DETAILS</w:t>
                      </w:r>
                    </w:p>
                  </w:txbxContent>
                </v:textbox>
                <w10:wrap anchorx="margin"/>
              </v:shape>
            </w:pict>
          </mc:Fallback>
        </mc:AlternateContent>
      </w:r>
      <w:r w:rsidRPr="00B60469">
        <w:rPr>
          <w:rFonts w:eastAsia="Calibri" w:cs="Arial"/>
          <w:sz w:val="18"/>
          <w:szCs w:val="18"/>
        </w:rPr>
        <w:t xml:space="preserve"> </w:t>
      </w:r>
    </w:p>
    <w:p w14:paraId="43630ED0" w14:textId="77777777" w:rsidR="00B60469" w:rsidRPr="00B60469" w:rsidRDefault="00B60469" w:rsidP="00B60469">
      <w:pPr>
        <w:spacing w:after="0"/>
        <w:ind w:right="-360"/>
        <w:rPr>
          <w:rFonts w:eastAsia="Calibri" w:cs="Arial"/>
          <w:sz w:val="18"/>
          <w:szCs w:val="18"/>
        </w:rPr>
      </w:pPr>
    </w:p>
    <w:p w14:paraId="4A3C1EB3" w14:textId="77777777" w:rsidR="00B60469" w:rsidRPr="00B60469" w:rsidRDefault="00B60469" w:rsidP="00B60469">
      <w:pPr>
        <w:spacing w:after="0"/>
        <w:ind w:right="-360"/>
        <w:rPr>
          <w:rFonts w:eastAsia="Calibri" w:cs="Arial"/>
          <w:sz w:val="18"/>
          <w:szCs w:val="18"/>
        </w:rPr>
      </w:pPr>
      <w:r w:rsidRPr="00B60469">
        <w:rPr>
          <w:rFonts w:eastAsia="Calibri" w:cs="Times New Roman"/>
          <w:b/>
          <w:color w:val="FF0000"/>
          <w:sz w:val="20"/>
          <w:szCs w:val="20"/>
          <w:lang w:eastAsia="en-AU"/>
        </w:rPr>
        <w:t>*</w:t>
      </w:r>
      <w:r w:rsidRPr="00B60469">
        <w:rPr>
          <w:rFonts w:eastAsia="Calibri" w:cs="Times New Roman"/>
          <w:b/>
          <w:sz w:val="20"/>
          <w:szCs w:val="20"/>
          <w:lang w:eastAsia="en-AU"/>
        </w:rPr>
        <w:t>Reported date: ______/______/______</w:t>
      </w:r>
    </w:p>
    <w:p w14:paraId="7F728A65" w14:textId="77777777" w:rsidR="00B60469" w:rsidRPr="00B60469" w:rsidRDefault="00B60469" w:rsidP="00B60469">
      <w:pPr>
        <w:spacing w:after="0"/>
        <w:ind w:right="-360"/>
        <w:rPr>
          <w:rFonts w:eastAsia="Calibri" w:cs="Times New Roman"/>
          <w:sz w:val="20"/>
          <w:szCs w:val="20"/>
          <w:lang w:eastAsia="en-AU"/>
        </w:rPr>
      </w:pPr>
      <w:r w:rsidRPr="00B60469">
        <w:rPr>
          <w:rFonts w:eastAsia="Calibri" w:cs="Times New Roman"/>
          <w:b/>
          <w:color w:val="FF0000"/>
          <w:sz w:val="20"/>
          <w:szCs w:val="20"/>
          <w:lang w:eastAsia="en-AU"/>
        </w:rPr>
        <w:t>*</w:t>
      </w:r>
      <w:r w:rsidRPr="00B60469">
        <w:rPr>
          <w:rFonts w:eastAsia="Calibri" w:cs="Times New Roman"/>
          <w:b/>
          <w:sz w:val="20"/>
          <w:szCs w:val="20"/>
          <w:lang w:eastAsia="en-AU"/>
        </w:rPr>
        <w:t xml:space="preserve">Reported by: </w:t>
      </w:r>
      <w:r w:rsidRPr="00B60469">
        <w:rPr>
          <w:rFonts w:eastAsia="Calibri" w:cs="Times New Roman"/>
          <w:sz w:val="20"/>
          <w:szCs w:val="20"/>
          <w:lang w:eastAsia="en-AU"/>
        </w:rPr>
        <w:t>(at least one ‘reported by’ field must be populated)</w:t>
      </w:r>
    </w:p>
    <w:p w14:paraId="68344EEF"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 xml:space="preserve"> </w:t>
      </w:r>
      <w:r w:rsidRPr="00B60469">
        <w:rPr>
          <w:rFonts w:eastAsia="Calibri" w:cs="Arial"/>
          <w:sz w:val="20"/>
          <w:szCs w:val="20"/>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20"/>
          <w:szCs w:val="20"/>
        </w:rPr>
        <w:instrText xml:space="preserve"> FORMCHECKBOX </w:instrText>
      </w:r>
      <w:r w:rsidRPr="00B60469">
        <w:rPr>
          <w:rFonts w:eastAsia="Calibri" w:cs="Arial"/>
          <w:sz w:val="20"/>
          <w:szCs w:val="20"/>
        </w:rPr>
      </w:r>
      <w:r w:rsidRPr="00B60469">
        <w:rPr>
          <w:rFonts w:eastAsia="Calibri" w:cs="Arial"/>
          <w:sz w:val="20"/>
          <w:szCs w:val="20"/>
        </w:rPr>
        <w:fldChar w:fldCharType="separate"/>
      </w:r>
      <w:r w:rsidRPr="00B60469">
        <w:rPr>
          <w:rFonts w:eastAsia="Calibri" w:cs="Arial"/>
          <w:sz w:val="20"/>
          <w:szCs w:val="20"/>
        </w:rPr>
        <w:fldChar w:fldCharType="end"/>
      </w:r>
      <w:r w:rsidRPr="00B60469">
        <w:rPr>
          <w:rFonts w:eastAsia="Calibri" w:cs="Arial"/>
          <w:sz w:val="20"/>
          <w:szCs w:val="20"/>
        </w:rPr>
        <w:t xml:space="preserve"> Staff member (name): _________________________________ Base location: ______________________________</w:t>
      </w:r>
    </w:p>
    <w:p w14:paraId="39C5059C"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 xml:space="preserve"> </w:t>
      </w:r>
      <w:r w:rsidRPr="00B60469">
        <w:rPr>
          <w:rFonts w:eastAsia="Calibri" w:cs="Arial"/>
          <w:sz w:val="20"/>
          <w:szCs w:val="20"/>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20"/>
          <w:szCs w:val="20"/>
        </w:rPr>
        <w:instrText xml:space="preserve"> FORMCHECKBOX </w:instrText>
      </w:r>
      <w:r w:rsidRPr="00B60469">
        <w:rPr>
          <w:rFonts w:eastAsia="Calibri" w:cs="Arial"/>
          <w:sz w:val="20"/>
          <w:szCs w:val="20"/>
        </w:rPr>
      </w:r>
      <w:r w:rsidRPr="00B60469">
        <w:rPr>
          <w:rFonts w:eastAsia="Calibri" w:cs="Arial"/>
          <w:sz w:val="20"/>
          <w:szCs w:val="20"/>
        </w:rPr>
        <w:fldChar w:fldCharType="separate"/>
      </w:r>
      <w:r w:rsidRPr="00B60469">
        <w:rPr>
          <w:rFonts w:eastAsia="Calibri" w:cs="Arial"/>
          <w:sz w:val="20"/>
          <w:szCs w:val="20"/>
        </w:rPr>
        <w:fldChar w:fldCharType="end"/>
      </w:r>
      <w:r w:rsidRPr="00B60469">
        <w:rPr>
          <w:rFonts w:eastAsia="Calibri" w:cs="Arial"/>
          <w:sz w:val="20"/>
          <w:szCs w:val="20"/>
        </w:rPr>
        <w:t xml:space="preserve"> Student (name): _____________________________________ Base location: _______________________________</w:t>
      </w:r>
    </w:p>
    <w:p w14:paraId="567502E5"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 xml:space="preserve"> </w:t>
      </w:r>
      <w:r w:rsidRPr="00B60469">
        <w:rPr>
          <w:rFonts w:eastAsia="Calibri" w:cs="Arial"/>
          <w:sz w:val="20"/>
          <w:szCs w:val="20"/>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20"/>
          <w:szCs w:val="20"/>
        </w:rPr>
        <w:instrText xml:space="preserve"> FORMCHECKBOX </w:instrText>
      </w:r>
      <w:r w:rsidRPr="00B60469">
        <w:rPr>
          <w:rFonts w:eastAsia="Calibri" w:cs="Arial"/>
          <w:sz w:val="20"/>
          <w:szCs w:val="20"/>
        </w:rPr>
      </w:r>
      <w:r w:rsidRPr="00B60469">
        <w:rPr>
          <w:rFonts w:eastAsia="Calibri" w:cs="Arial"/>
          <w:sz w:val="20"/>
          <w:szCs w:val="20"/>
        </w:rPr>
        <w:fldChar w:fldCharType="separate"/>
      </w:r>
      <w:r w:rsidRPr="00B60469">
        <w:rPr>
          <w:rFonts w:eastAsia="Calibri" w:cs="Arial"/>
          <w:sz w:val="20"/>
          <w:szCs w:val="20"/>
        </w:rPr>
        <w:fldChar w:fldCharType="end"/>
      </w:r>
      <w:r w:rsidRPr="00B60469">
        <w:rPr>
          <w:rFonts w:eastAsia="Calibri" w:cs="Arial"/>
          <w:sz w:val="20"/>
          <w:szCs w:val="20"/>
        </w:rPr>
        <w:t xml:space="preserve"> Other person (name): _________________________________ Base location: _______________________________</w:t>
      </w:r>
    </w:p>
    <w:p w14:paraId="61FCE122"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Other person’s contact details if known: _________________________________________________________________</w:t>
      </w:r>
    </w:p>
    <w:p w14:paraId="3D55BC4E" w14:textId="77777777" w:rsidR="00B60469" w:rsidRPr="00B60469" w:rsidRDefault="00B60469" w:rsidP="00B60469">
      <w:pPr>
        <w:spacing w:after="0"/>
        <w:ind w:right="-360"/>
        <w:rPr>
          <w:rFonts w:eastAsia="Calibri" w:cs="Arial"/>
          <w:sz w:val="20"/>
          <w:szCs w:val="20"/>
        </w:rPr>
      </w:pPr>
      <w:r w:rsidRPr="00B60469">
        <w:rPr>
          <w:rFonts w:eastAsia="Calibri" w:cs="Arial"/>
          <w:sz w:val="20"/>
          <w:szCs w:val="20"/>
        </w:rPr>
        <w:t>Name of reviewer: __________________________________________________________________________________</w:t>
      </w:r>
    </w:p>
    <w:p w14:paraId="1D25C5D8" w14:textId="77777777" w:rsidR="00B60469" w:rsidRDefault="00B60469" w:rsidP="00B60469">
      <w:pPr>
        <w:spacing w:after="0"/>
        <w:ind w:right="-360"/>
        <w:rPr>
          <w:rFonts w:eastAsia="Calibri" w:cs="Arial"/>
          <w:sz w:val="20"/>
          <w:szCs w:val="20"/>
        </w:rPr>
      </w:pPr>
      <w:r w:rsidRPr="00B60469">
        <w:rPr>
          <w:rFonts w:eastAsia="Calibri" w:cs="Arial"/>
          <w:sz w:val="20"/>
          <w:szCs w:val="20"/>
        </w:rPr>
        <w:t>Name of person completing this form: __________________________________________________________________</w:t>
      </w:r>
    </w:p>
    <w:p w14:paraId="3DD17310" w14:textId="77777777" w:rsidR="00B60469" w:rsidRDefault="00B60469" w:rsidP="00B60469">
      <w:pPr>
        <w:spacing w:after="0"/>
        <w:ind w:right="-360"/>
        <w:rPr>
          <w:rFonts w:eastAsia="Calibri" w:cs="Arial"/>
          <w:sz w:val="20"/>
          <w:szCs w:val="20"/>
        </w:rPr>
      </w:pPr>
    </w:p>
    <w:p w14:paraId="57E89E71" w14:textId="77777777" w:rsidR="00896923" w:rsidRDefault="00896923" w:rsidP="00B60469">
      <w:pPr>
        <w:spacing w:after="0"/>
        <w:ind w:right="-360"/>
        <w:rPr>
          <w:rFonts w:eastAsia="Calibri" w:cs="Arial"/>
          <w:sz w:val="20"/>
          <w:szCs w:val="20"/>
        </w:rPr>
      </w:pPr>
    </w:p>
    <w:p w14:paraId="07E907C1" w14:textId="77777777" w:rsidR="00896923" w:rsidRPr="00B60469" w:rsidRDefault="00896923" w:rsidP="00B60469">
      <w:pPr>
        <w:spacing w:after="0"/>
        <w:ind w:right="-360"/>
        <w:rPr>
          <w:rFonts w:eastAsia="Calibri" w:cs="Arial"/>
          <w:sz w:val="20"/>
          <w:szCs w:val="20"/>
        </w:rPr>
      </w:pPr>
    </w:p>
    <w:p w14:paraId="4D23AA36" w14:textId="77777777" w:rsidR="00B60469" w:rsidRPr="00B60469" w:rsidRDefault="00B60469" w:rsidP="00B60469">
      <w:pPr>
        <w:spacing w:after="0"/>
        <w:ind w:right="-360"/>
        <w:rPr>
          <w:rFonts w:eastAsia="Calibri" w:cs="Times New Roman"/>
          <w:sz w:val="20"/>
          <w:szCs w:val="20"/>
          <w:lang w:eastAsia="en-AU"/>
        </w:rPr>
      </w:pPr>
      <w:r w:rsidRPr="00B60469">
        <w:rPr>
          <w:rFonts w:eastAsia="Calibri" w:cs="Times New Roman"/>
          <w:noProof/>
          <w:sz w:val="20"/>
          <w:szCs w:val="20"/>
          <w:lang w:eastAsia="zh-CN"/>
        </w:rPr>
        <w:lastRenderedPageBreak/>
        <mc:AlternateContent>
          <mc:Choice Requires="wps">
            <w:drawing>
              <wp:anchor distT="0" distB="0" distL="114300" distR="114300" simplePos="0" relativeHeight="251663360" behindDoc="0" locked="0" layoutInCell="1" allowOverlap="1" wp14:anchorId="55C64536" wp14:editId="325A04C8">
                <wp:simplePos x="0" y="0"/>
                <wp:positionH relativeFrom="margin">
                  <wp:posOffset>0</wp:posOffset>
                </wp:positionH>
                <wp:positionV relativeFrom="paragraph">
                  <wp:posOffset>-635</wp:posOffset>
                </wp:positionV>
                <wp:extent cx="6636385" cy="342900"/>
                <wp:effectExtent l="0" t="0" r="12065"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6385" cy="342900"/>
                        </a:xfrm>
                        <a:prstGeom prst="rect">
                          <a:avLst/>
                        </a:prstGeom>
                        <a:solidFill>
                          <a:srgbClr val="FFFFFF"/>
                        </a:solidFill>
                        <a:ln w="9525">
                          <a:solidFill>
                            <a:srgbClr val="000000"/>
                          </a:solidFill>
                          <a:miter lim="800000"/>
                          <a:headEnd/>
                          <a:tailEnd/>
                        </a:ln>
                      </wps:spPr>
                      <wps:txbx>
                        <w:txbxContent>
                          <w:p w14:paraId="72EBA62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INJURY/ILLNESS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64536" id="Text Box 11" o:spid="_x0000_s1030" type="#_x0000_t202" style="position:absolute;margin-left:0;margin-top:-.05pt;width:522.55pt;height:27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">
                <v:textbox>
                  <w:txbxContent>
                    <w:p w14:paraId="72EBA62B" w14:textId="77777777" w:rsidR="00B60469" w:rsidRDefault="00B60469" w:rsidP="00B60469">
                      <w:pPr>
                        <w:pBdr>
                          <w:top w:val="single" w:sz="4" w:space="1" w:color="auto"/>
                          <w:left w:val="single" w:sz="4" w:space="4" w:color="auto"/>
                          <w:bottom w:val="single" w:sz="4" w:space="1" w:color="auto"/>
                          <w:right w:val="single" w:sz="4" w:space="4" w:color="auto"/>
                        </w:pBdr>
                        <w:shd w:val="clear" w:color="auto" w:fill="00CCFF"/>
                        <w:jc w:val="center"/>
                        <w:rPr>
                          <w:b/>
                          <w:color w:val="FFFFFF"/>
                        </w:rPr>
                      </w:pPr>
                      <w:r>
                        <w:rPr>
                          <w:b/>
                          <w:color w:val="FFFFFF"/>
                        </w:rPr>
                        <w:t>INJURY/ILLNESS DETAILS</w:t>
                      </w:r>
                    </w:p>
                  </w:txbxContent>
                </v:textbox>
                <w10:wrap anchorx="margin"/>
              </v:shape>
            </w:pict>
          </mc:Fallback>
        </mc:AlternateContent>
      </w:r>
    </w:p>
    <w:p w14:paraId="6C45C30A" w14:textId="77777777" w:rsidR="00B60469" w:rsidRPr="00B60469" w:rsidRDefault="00B60469" w:rsidP="00B60469">
      <w:pPr>
        <w:spacing w:after="0"/>
        <w:ind w:right="-360"/>
        <w:rPr>
          <w:rFonts w:eastAsia="Calibri" w:cs="Times New Roman"/>
          <w:sz w:val="20"/>
          <w:szCs w:val="20"/>
          <w:lang w:eastAsia="en-AU"/>
        </w:rPr>
      </w:pPr>
    </w:p>
    <w:p w14:paraId="4B584647"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b/>
          <w:color w:val="FF0000"/>
          <w:sz w:val="20"/>
          <w:szCs w:val="20"/>
          <w:lang w:eastAsia="en-AU"/>
        </w:rPr>
        <w:t>*</w:t>
      </w:r>
      <w:r w:rsidRPr="00B60469">
        <w:rPr>
          <w:rFonts w:eastAsia="Calibri" w:cs="Times New Roman"/>
          <w:b/>
          <w:sz w:val="18"/>
          <w:szCs w:val="18"/>
          <w:lang w:eastAsia="en-AU"/>
        </w:rPr>
        <w:t>Injured person’s details:</w:t>
      </w:r>
    </w:p>
    <w:p w14:paraId="148CDE26"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Staff member (name): _________________________________ Base location: ______________________________</w:t>
      </w:r>
    </w:p>
    <w:p w14:paraId="7B330ECC"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Student (name): _____________________________________ Base location: _______________________________</w:t>
      </w:r>
    </w:p>
    <w:p w14:paraId="70CBB4BF"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Other person (name): _________________________________ Base location: _______________________________</w:t>
      </w:r>
    </w:p>
    <w:p w14:paraId="51E20157"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 xml:space="preserve">Type of other person: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1417"/>
        <w:gridCol w:w="1276"/>
        <w:gridCol w:w="1418"/>
        <w:gridCol w:w="1417"/>
        <w:gridCol w:w="3509"/>
      </w:tblGrid>
      <w:tr w:rsidR="00B60469" w:rsidRPr="00B60469" w14:paraId="7A548E40" w14:textId="77777777" w:rsidTr="004E0A2A">
        <w:tc>
          <w:tcPr>
            <w:tcW w:w="1413" w:type="dxa"/>
          </w:tcPr>
          <w:p w14:paraId="665A4D7B"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Client</w:t>
            </w:r>
          </w:p>
        </w:tc>
        <w:tc>
          <w:tcPr>
            <w:tcW w:w="1417" w:type="dxa"/>
          </w:tcPr>
          <w:p w14:paraId="315B5096"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Contractor</w:t>
            </w:r>
          </w:p>
        </w:tc>
        <w:tc>
          <w:tcPr>
            <w:tcW w:w="1276" w:type="dxa"/>
          </w:tcPr>
          <w:p w14:paraId="172F495C"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Parent</w:t>
            </w:r>
          </w:p>
        </w:tc>
        <w:tc>
          <w:tcPr>
            <w:tcW w:w="1418" w:type="dxa"/>
          </w:tcPr>
          <w:p w14:paraId="0C1E111D"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Visitor</w:t>
            </w:r>
          </w:p>
        </w:tc>
        <w:tc>
          <w:tcPr>
            <w:tcW w:w="1417" w:type="dxa"/>
          </w:tcPr>
          <w:p w14:paraId="78832BF8"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Volunteer</w:t>
            </w:r>
          </w:p>
        </w:tc>
        <w:tc>
          <w:tcPr>
            <w:tcW w:w="3509" w:type="dxa"/>
          </w:tcPr>
          <w:p w14:paraId="5B3AD043"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Other: _________________________</w:t>
            </w:r>
          </w:p>
        </w:tc>
      </w:tr>
    </w:tbl>
    <w:p w14:paraId="18E22D61"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Other person’s contact details if known: ________________________________________________________________</w:t>
      </w:r>
    </w:p>
    <w:p w14:paraId="37F3AD18" w14:textId="77777777" w:rsidR="00B60469" w:rsidRPr="00B60469" w:rsidRDefault="00B60469" w:rsidP="00B60469">
      <w:pPr>
        <w:spacing w:after="0"/>
        <w:ind w:right="-360"/>
        <w:rPr>
          <w:rFonts w:eastAsia="Calibri" w:cs="Arial"/>
          <w:sz w:val="18"/>
          <w:szCs w:val="18"/>
        </w:rPr>
      </w:pPr>
      <w:r w:rsidRPr="00B60469">
        <w:rPr>
          <w:rFonts w:eastAsia="Calibri" w:cs="Arial"/>
          <w:b/>
          <w:sz w:val="18"/>
          <w:szCs w:val="18"/>
        </w:rPr>
        <w:t>Injury details</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558"/>
        <w:gridCol w:w="1705"/>
        <w:gridCol w:w="1677"/>
        <w:gridCol w:w="1835"/>
        <w:gridCol w:w="2160"/>
      </w:tblGrid>
      <w:tr w:rsidR="00B60469" w:rsidRPr="00B60469" w14:paraId="45F74272" w14:textId="77777777" w:rsidTr="004E0A2A">
        <w:trPr>
          <w:trHeight w:val="221"/>
          <w:jc w:val="center"/>
        </w:trPr>
        <w:tc>
          <w:tcPr>
            <w:tcW w:w="10348" w:type="dxa"/>
            <w:gridSpan w:val="6"/>
            <w:tcBorders>
              <w:top w:val="single" w:sz="4" w:space="0" w:color="auto"/>
              <w:left w:val="single" w:sz="4" w:space="0" w:color="auto"/>
              <w:bottom w:val="single" w:sz="4" w:space="0" w:color="auto"/>
              <w:right w:val="single" w:sz="4" w:space="0" w:color="auto"/>
            </w:tcBorders>
            <w:shd w:val="clear" w:color="auto" w:fill="D9D9D9"/>
          </w:tcPr>
          <w:p w14:paraId="1A4436CE" w14:textId="77777777" w:rsidR="00B60469" w:rsidRPr="00B60469" w:rsidRDefault="00B60469" w:rsidP="00B60469">
            <w:pPr>
              <w:spacing w:after="0" w:line="240" w:lineRule="auto"/>
              <w:ind w:left="709" w:right="176"/>
              <w:jc w:val="center"/>
              <w:rPr>
                <w:rFonts w:eastAsia="Calibri" w:cs="Arial"/>
                <w:b/>
                <w:sz w:val="18"/>
                <w:szCs w:val="18"/>
              </w:rPr>
            </w:pPr>
            <w:r w:rsidRPr="00B60469">
              <w:rPr>
                <w:rFonts w:eastAsia="Calibri" w:cs="Arial"/>
                <w:b/>
                <w:color w:val="FF6600"/>
                <w:sz w:val="18"/>
                <w:szCs w:val="18"/>
              </w:rPr>
              <w:t>*</w:t>
            </w:r>
            <w:r w:rsidRPr="00B60469">
              <w:rPr>
                <w:rFonts w:eastAsia="Calibri" w:cs="Arial"/>
                <w:b/>
                <w:sz w:val="18"/>
                <w:szCs w:val="18"/>
              </w:rPr>
              <w:t xml:space="preserve"> Injury/illness classification – select </w:t>
            </w:r>
            <w:r w:rsidRPr="00B60469">
              <w:rPr>
                <w:rFonts w:eastAsia="Calibri" w:cs="Arial"/>
                <w:b/>
                <w:sz w:val="18"/>
                <w:szCs w:val="18"/>
                <w:u w:val="single"/>
              </w:rPr>
              <w:t>one</w:t>
            </w:r>
            <w:r w:rsidRPr="00B60469">
              <w:rPr>
                <w:rFonts w:eastAsia="Calibri" w:cs="Arial"/>
                <w:b/>
                <w:sz w:val="18"/>
                <w:szCs w:val="18"/>
              </w:rPr>
              <w:t xml:space="preserve"> of the following</w:t>
            </w:r>
          </w:p>
        </w:tc>
      </w:tr>
      <w:tr w:rsidR="00B60469" w:rsidRPr="00B60469" w14:paraId="41B9AE6E" w14:textId="77777777" w:rsidTr="004E0A2A">
        <w:trPr>
          <w:trHeight w:val="221"/>
          <w:jc w:val="center"/>
        </w:trPr>
        <w:tc>
          <w:tcPr>
            <w:tcW w:w="4673" w:type="dxa"/>
            <w:gridSpan w:val="3"/>
            <w:tcBorders>
              <w:top w:val="single" w:sz="4" w:space="0" w:color="auto"/>
              <w:left w:val="single" w:sz="4" w:space="0" w:color="auto"/>
              <w:bottom w:val="single" w:sz="4" w:space="0" w:color="auto"/>
              <w:right w:val="single" w:sz="4" w:space="0" w:color="auto"/>
            </w:tcBorders>
          </w:tcPr>
          <w:p w14:paraId="39BCDF70" w14:textId="77777777" w:rsidR="00B60469" w:rsidRPr="00B60469" w:rsidRDefault="00B60469" w:rsidP="00B60469">
            <w:pPr>
              <w:spacing w:after="0" w:line="240" w:lineRule="auto"/>
              <w:ind w:right="-360"/>
              <w:rPr>
                <w:rFonts w:eastAsia="Calibri" w:cs="Arial"/>
                <w:sz w:val="18"/>
                <w:szCs w:val="18"/>
              </w:rPr>
            </w:pPr>
            <w:r w:rsidRPr="00B60469">
              <w:rPr>
                <w:rFonts w:eastAsia="Calibri" w:cs="Arial"/>
                <w:sz w:val="18"/>
                <w:szCs w:val="18"/>
              </w:rPr>
              <w:fldChar w:fldCharType="begin">
                <w:ffData>
                  <w:name w:val="Check69"/>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1 – Fatality or life threatening  </w:t>
            </w:r>
          </w:p>
          <w:p w14:paraId="1DD4A53B" w14:textId="77777777" w:rsidR="00B60469" w:rsidRPr="00B60469" w:rsidRDefault="00B60469" w:rsidP="00B60469">
            <w:pPr>
              <w:spacing w:after="0" w:line="240" w:lineRule="auto"/>
              <w:ind w:right="176"/>
              <w:rPr>
                <w:rFonts w:eastAsia="Calibri" w:cs="Arial"/>
                <w:b/>
                <w:color w:val="FF6600"/>
                <w:sz w:val="18"/>
                <w:szCs w:val="18"/>
              </w:rPr>
            </w:pPr>
            <w:r w:rsidRPr="00B60469">
              <w:rPr>
                <w:rFonts w:eastAsia="Calibri" w:cs="Arial"/>
                <w:sz w:val="18"/>
                <w:szCs w:val="18"/>
              </w:rPr>
              <w:fldChar w:fldCharType="begin">
                <w:ffData>
                  <w:name w:val="Check7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2 – Hospital admission</w:t>
            </w:r>
          </w:p>
        </w:tc>
        <w:tc>
          <w:tcPr>
            <w:tcW w:w="5675" w:type="dxa"/>
            <w:gridSpan w:val="3"/>
            <w:tcBorders>
              <w:top w:val="single" w:sz="4" w:space="0" w:color="auto"/>
              <w:left w:val="single" w:sz="4" w:space="0" w:color="auto"/>
              <w:bottom w:val="single" w:sz="4" w:space="0" w:color="auto"/>
              <w:right w:val="single" w:sz="4" w:space="0" w:color="auto"/>
            </w:tcBorders>
          </w:tcPr>
          <w:p w14:paraId="01D37E3C" w14:textId="77777777" w:rsidR="00B60469" w:rsidRPr="00B60469" w:rsidRDefault="00B60469" w:rsidP="00B60469">
            <w:pPr>
              <w:spacing w:after="0" w:line="240" w:lineRule="auto"/>
              <w:rPr>
                <w:rFonts w:eastAsia="Calibri" w:cs="Arial"/>
                <w:sz w:val="18"/>
                <w:szCs w:val="18"/>
              </w:rPr>
            </w:pPr>
            <w:r w:rsidRPr="00B60469">
              <w:rPr>
                <w:rFonts w:eastAsia="Calibri" w:cs="Arial"/>
                <w:sz w:val="18"/>
                <w:szCs w:val="18"/>
              </w:rPr>
              <w:fldChar w:fldCharType="begin">
                <w:ffData>
                  <w:name w:val="Check71"/>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3 – Medical treatment </w:t>
            </w:r>
          </w:p>
          <w:p w14:paraId="299E874F" w14:textId="77777777" w:rsidR="00B60469" w:rsidRPr="00B60469" w:rsidRDefault="00B60469" w:rsidP="00B60469">
            <w:pPr>
              <w:spacing w:after="0" w:line="240" w:lineRule="auto"/>
              <w:ind w:right="176"/>
              <w:rPr>
                <w:rFonts w:eastAsia="Calibri" w:cs="Arial"/>
                <w:sz w:val="18"/>
                <w:szCs w:val="18"/>
              </w:rPr>
            </w:pPr>
            <w:r w:rsidRPr="00B60469">
              <w:rPr>
                <w:rFonts w:eastAsia="Calibri" w:cs="Arial"/>
                <w:sz w:val="18"/>
                <w:szCs w:val="18"/>
              </w:rPr>
              <w:fldChar w:fldCharType="begin">
                <w:ffData>
                  <w:name w:val="Check72"/>
                  <w:enabled/>
                  <w:calcOnExit w:val="0"/>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sz w:val="18"/>
                <w:szCs w:val="18"/>
              </w:rPr>
            </w:r>
            <w:r w:rsidRPr="00B60469">
              <w:rPr>
                <w:rFonts w:eastAsia="Calibri" w:cs="Arial"/>
                <w:sz w:val="18"/>
                <w:szCs w:val="18"/>
              </w:rPr>
              <w:fldChar w:fldCharType="separate"/>
            </w:r>
            <w:r w:rsidRPr="00B60469">
              <w:rPr>
                <w:rFonts w:eastAsia="Calibri" w:cs="Arial"/>
                <w:sz w:val="18"/>
                <w:szCs w:val="18"/>
              </w:rPr>
              <w:fldChar w:fldCharType="end"/>
            </w:r>
            <w:r w:rsidRPr="00B60469">
              <w:rPr>
                <w:rFonts w:eastAsia="Calibri" w:cs="Arial"/>
                <w:sz w:val="18"/>
                <w:szCs w:val="18"/>
              </w:rPr>
              <w:t xml:space="preserve"> Class 4 -  No more than first aid</w:t>
            </w:r>
          </w:p>
        </w:tc>
      </w:tr>
      <w:tr w:rsidR="00B60469" w:rsidRPr="00B60469" w14:paraId="4155DE3F" w14:textId="77777777" w:rsidTr="004E0A2A">
        <w:trPr>
          <w:trHeight w:val="516"/>
          <w:jc w:val="center"/>
        </w:trPr>
        <w:tc>
          <w:tcPr>
            <w:tcW w:w="10348" w:type="dxa"/>
            <w:gridSpan w:val="6"/>
            <w:tcBorders>
              <w:top w:val="single" w:sz="4" w:space="0" w:color="auto"/>
              <w:left w:val="single" w:sz="4" w:space="0" w:color="auto"/>
              <w:bottom w:val="single" w:sz="4" w:space="0" w:color="auto"/>
              <w:right w:val="single" w:sz="4" w:space="0" w:color="auto"/>
            </w:tcBorders>
          </w:tcPr>
          <w:p w14:paraId="0B657C71" w14:textId="77777777" w:rsidR="00B60469" w:rsidRPr="00B60469" w:rsidRDefault="00B60469" w:rsidP="00B60469">
            <w:pPr>
              <w:spacing w:after="0" w:line="240" w:lineRule="auto"/>
              <w:ind w:left="709"/>
              <w:rPr>
                <w:rFonts w:eastAsia="Calibri" w:cs="Arial"/>
                <w:sz w:val="18"/>
                <w:szCs w:val="18"/>
              </w:rPr>
            </w:pPr>
          </w:p>
          <w:p w14:paraId="4F63C3A8" w14:textId="77777777" w:rsidR="00B60469" w:rsidRPr="00B60469" w:rsidRDefault="00B60469" w:rsidP="00B60469">
            <w:pPr>
              <w:spacing w:after="0" w:line="240" w:lineRule="auto"/>
              <w:ind w:left="709"/>
              <w:jc w:val="both"/>
              <w:rPr>
                <w:rFonts w:eastAsia="Calibri" w:cs="Arial"/>
                <w:b/>
                <w:sz w:val="13"/>
                <w:szCs w:val="13"/>
              </w:rPr>
            </w:pPr>
            <w:r w:rsidRPr="00B60469">
              <w:rPr>
                <w:rFonts w:eastAsia="Calibri" w:cs="Arial"/>
                <w:b/>
                <w:sz w:val="18"/>
                <w:szCs w:val="18"/>
              </w:rPr>
              <w:t>Use the reference lists below to complete the body location details and the nature of injury/illness details</w:t>
            </w:r>
          </w:p>
        </w:tc>
      </w:tr>
      <w:tr w:rsidR="00B60469" w:rsidRPr="00B60469" w14:paraId="157B59F9" w14:textId="77777777" w:rsidTr="004E0A2A">
        <w:trPr>
          <w:trHeight w:val="158"/>
          <w:jc w:val="center"/>
        </w:trPr>
        <w:tc>
          <w:tcPr>
            <w:tcW w:w="4678" w:type="dxa"/>
            <w:gridSpan w:val="3"/>
            <w:tcBorders>
              <w:top w:val="single" w:sz="4" w:space="0" w:color="auto"/>
              <w:left w:val="single" w:sz="4" w:space="0" w:color="auto"/>
              <w:bottom w:val="single" w:sz="4" w:space="0" w:color="auto"/>
              <w:right w:val="double" w:sz="4" w:space="0" w:color="auto"/>
            </w:tcBorders>
            <w:shd w:val="clear" w:color="auto" w:fill="D9D9D9"/>
            <w:vAlign w:val="center"/>
          </w:tcPr>
          <w:p w14:paraId="163BE50A" w14:textId="77777777" w:rsidR="00B60469" w:rsidRPr="00B60469" w:rsidRDefault="00B60469" w:rsidP="00B60469">
            <w:pPr>
              <w:spacing w:after="0"/>
              <w:ind w:left="709"/>
              <w:jc w:val="center"/>
              <w:rPr>
                <w:rFonts w:eastAsia="Calibri" w:cs="Arial"/>
                <w:b/>
                <w:sz w:val="13"/>
                <w:szCs w:val="13"/>
              </w:rPr>
            </w:pPr>
            <w:r w:rsidRPr="00B60469">
              <w:rPr>
                <w:rFonts w:eastAsia="Calibri" w:cs="Arial"/>
                <w:color w:val="FF6600"/>
                <w:sz w:val="13"/>
                <w:szCs w:val="13"/>
              </w:rPr>
              <w:t>*</w:t>
            </w:r>
            <w:r w:rsidRPr="00B60469">
              <w:rPr>
                <w:rFonts w:eastAsia="Calibri" w:cs="Arial"/>
                <w:b/>
                <w:sz w:val="13"/>
                <w:szCs w:val="13"/>
              </w:rPr>
              <w:t>Bodily location (reference list)</w:t>
            </w:r>
            <w:r w:rsidRPr="00B60469">
              <w:rPr>
                <w:rFonts w:eastAsia="Calibri" w:cs="Arial"/>
                <w:sz w:val="13"/>
                <w:szCs w:val="13"/>
              </w:rPr>
              <w:t xml:space="preserve"> </w:t>
            </w:r>
          </w:p>
        </w:tc>
        <w:tc>
          <w:tcPr>
            <w:tcW w:w="5670" w:type="dxa"/>
            <w:gridSpan w:val="3"/>
            <w:tcBorders>
              <w:top w:val="single" w:sz="4" w:space="0" w:color="auto"/>
              <w:left w:val="double" w:sz="4" w:space="0" w:color="auto"/>
              <w:bottom w:val="single" w:sz="4" w:space="0" w:color="auto"/>
              <w:right w:val="single" w:sz="4" w:space="0" w:color="auto"/>
            </w:tcBorders>
            <w:shd w:val="clear" w:color="auto" w:fill="D9D9D9"/>
          </w:tcPr>
          <w:p w14:paraId="12CE756C" w14:textId="77777777" w:rsidR="00B60469" w:rsidRPr="00B60469" w:rsidRDefault="00B60469" w:rsidP="00B60469">
            <w:pPr>
              <w:spacing w:after="0"/>
              <w:ind w:left="709"/>
              <w:jc w:val="center"/>
              <w:rPr>
                <w:rFonts w:eastAsia="Calibri" w:cs="Arial"/>
                <w:b/>
                <w:sz w:val="13"/>
                <w:szCs w:val="13"/>
              </w:rPr>
            </w:pPr>
            <w:r w:rsidRPr="00B60469">
              <w:rPr>
                <w:rFonts w:eastAsia="Calibri" w:cs="Arial"/>
                <w:b/>
                <w:sz w:val="13"/>
                <w:szCs w:val="13"/>
              </w:rPr>
              <w:t xml:space="preserve"> </w:t>
            </w:r>
            <w:r w:rsidRPr="00B60469">
              <w:rPr>
                <w:rFonts w:eastAsia="Calibri" w:cs="Arial"/>
                <w:color w:val="FF6600"/>
                <w:sz w:val="13"/>
                <w:szCs w:val="13"/>
              </w:rPr>
              <w:t>*</w:t>
            </w:r>
            <w:r w:rsidRPr="00B60469">
              <w:rPr>
                <w:rFonts w:eastAsia="Calibri" w:cs="Arial"/>
                <w:b/>
                <w:sz w:val="13"/>
                <w:szCs w:val="13"/>
              </w:rPr>
              <w:t>Nature of injury/illness (reference list)</w:t>
            </w:r>
          </w:p>
        </w:tc>
      </w:tr>
      <w:tr w:rsidR="00B60469" w:rsidRPr="00B60469" w14:paraId="3D0EB9B3" w14:textId="77777777" w:rsidTr="004E0A2A">
        <w:trPr>
          <w:trHeight w:val="1759"/>
          <w:jc w:val="center"/>
        </w:trPr>
        <w:tc>
          <w:tcPr>
            <w:tcW w:w="1413" w:type="dxa"/>
            <w:tcBorders>
              <w:top w:val="single" w:sz="4" w:space="0" w:color="auto"/>
              <w:left w:val="single" w:sz="4" w:space="0" w:color="auto"/>
              <w:bottom w:val="single" w:sz="4" w:space="0" w:color="auto"/>
              <w:right w:val="single" w:sz="4" w:space="0" w:color="auto"/>
            </w:tcBorders>
          </w:tcPr>
          <w:p w14:paraId="38375F9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Face</w:t>
            </w:r>
          </w:p>
          <w:p w14:paraId="3F5B6EF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Head</w:t>
            </w:r>
          </w:p>
          <w:p w14:paraId="31BDA3C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Eyes</w:t>
            </w:r>
          </w:p>
          <w:p w14:paraId="5341925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Ears</w:t>
            </w:r>
          </w:p>
          <w:p w14:paraId="1596F2A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Nose</w:t>
            </w:r>
          </w:p>
          <w:p w14:paraId="5AE810F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Tooth/teeth</w:t>
            </w:r>
          </w:p>
          <w:p w14:paraId="13DEB556"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Neck</w:t>
            </w:r>
          </w:p>
          <w:p w14:paraId="61DF582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Arms</w:t>
            </w:r>
          </w:p>
          <w:p w14:paraId="50463EB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Elbows</w:t>
            </w:r>
          </w:p>
          <w:p w14:paraId="31E1BFB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Shoulders</w:t>
            </w:r>
          </w:p>
          <w:p w14:paraId="3C839369" w14:textId="77777777" w:rsidR="00B60469" w:rsidRPr="00B60469" w:rsidRDefault="00B60469" w:rsidP="00B60469">
            <w:pPr>
              <w:tabs>
                <w:tab w:val="left" w:pos="175"/>
              </w:tabs>
              <w:spacing w:after="0" w:line="240" w:lineRule="auto"/>
              <w:ind w:left="709"/>
              <w:rPr>
                <w:rFonts w:eastAsia="Calibri" w:cs="Arial"/>
                <w:sz w:val="13"/>
                <w:szCs w:val="13"/>
              </w:rPr>
            </w:pPr>
          </w:p>
        </w:tc>
        <w:tc>
          <w:tcPr>
            <w:tcW w:w="1559" w:type="dxa"/>
            <w:tcBorders>
              <w:top w:val="single" w:sz="4" w:space="0" w:color="auto"/>
              <w:left w:val="single" w:sz="4" w:space="0" w:color="auto"/>
              <w:bottom w:val="single" w:sz="4" w:space="0" w:color="auto"/>
              <w:right w:val="single" w:sz="4" w:space="0" w:color="auto"/>
            </w:tcBorders>
          </w:tcPr>
          <w:p w14:paraId="1EBB002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Hands</w:t>
            </w:r>
          </w:p>
          <w:p w14:paraId="0700DBC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Wrists</w:t>
            </w:r>
          </w:p>
          <w:p w14:paraId="46FC9A24"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Back</w:t>
            </w:r>
          </w:p>
          <w:p w14:paraId="63B2350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Mouth</w:t>
            </w:r>
          </w:p>
          <w:p w14:paraId="46A991E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Chest</w:t>
            </w:r>
          </w:p>
          <w:p w14:paraId="7250345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Fingers</w:t>
            </w:r>
          </w:p>
          <w:p w14:paraId="09F6035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Abdomen/stomach</w:t>
            </w:r>
          </w:p>
          <w:p w14:paraId="3DEB10E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Hips</w:t>
            </w:r>
          </w:p>
          <w:p w14:paraId="7DF5124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Legs</w:t>
            </w:r>
          </w:p>
          <w:p w14:paraId="3DCB7195"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Groin area</w:t>
            </w:r>
          </w:p>
          <w:p w14:paraId="40D12CBB" w14:textId="77777777" w:rsidR="00B60469" w:rsidRPr="00B60469" w:rsidRDefault="00B60469" w:rsidP="00B60469">
            <w:pPr>
              <w:tabs>
                <w:tab w:val="left" w:pos="175"/>
              </w:tabs>
              <w:spacing w:after="0" w:line="240" w:lineRule="auto"/>
              <w:ind w:left="709"/>
              <w:rPr>
                <w:rFonts w:eastAsia="Calibri" w:cs="Arial"/>
                <w:sz w:val="13"/>
                <w:szCs w:val="13"/>
              </w:rPr>
            </w:pPr>
          </w:p>
        </w:tc>
        <w:tc>
          <w:tcPr>
            <w:tcW w:w="1706" w:type="dxa"/>
            <w:tcBorders>
              <w:top w:val="single" w:sz="4" w:space="0" w:color="auto"/>
              <w:left w:val="single" w:sz="4" w:space="0" w:color="auto"/>
              <w:bottom w:val="single" w:sz="4" w:space="0" w:color="auto"/>
              <w:right w:val="double" w:sz="4" w:space="0" w:color="auto"/>
            </w:tcBorders>
          </w:tcPr>
          <w:p w14:paraId="33ADE657"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Knees</w:t>
            </w:r>
          </w:p>
          <w:p w14:paraId="316A5A5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Foot/feet</w:t>
            </w:r>
          </w:p>
          <w:p w14:paraId="58199BEB"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Toes</w:t>
            </w:r>
          </w:p>
          <w:p w14:paraId="697F630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Ankles</w:t>
            </w:r>
          </w:p>
          <w:p w14:paraId="5708046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Skin</w:t>
            </w:r>
          </w:p>
          <w:p w14:paraId="699CAD1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Respiratory system</w:t>
            </w:r>
          </w:p>
          <w:p w14:paraId="3AAA345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Internal organs</w:t>
            </w:r>
          </w:p>
          <w:p w14:paraId="2EA78CC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Spine</w:t>
            </w:r>
          </w:p>
          <w:p w14:paraId="6CD19D70"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Psychological condition</w:t>
            </w:r>
          </w:p>
          <w:p w14:paraId="4091D363"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Other e.g. fainting __________________</w:t>
            </w:r>
          </w:p>
        </w:tc>
        <w:tc>
          <w:tcPr>
            <w:tcW w:w="1678" w:type="dxa"/>
            <w:tcBorders>
              <w:top w:val="single" w:sz="4" w:space="0" w:color="auto"/>
              <w:left w:val="double" w:sz="4" w:space="0" w:color="auto"/>
              <w:bottom w:val="single" w:sz="4" w:space="0" w:color="auto"/>
              <w:right w:val="single" w:sz="4" w:space="0" w:color="auto"/>
            </w:tcBorders>
          </w:tcPr>
          <w:p w14:paraId="356766F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Ache/pain</w:t>
            </w:r>
          </w:p>
          <w:p w14:paraId="5AE6D29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Cut/laceration</w:t>
            </w:r>
          </w:p>
          <w:p w14:paraId="642922F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Amputation</w:t>
            </w:r>
          </w:p>
          <w:p w14:paraId="1930896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Bite/sting</w:t>
            </w:r>
          </w:p>
          <w:p w14:paraId="7614C694"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Bruising/crushing</w:t>
            </w:r>
          </w:p>
          <w:p w14:paraId="16130D8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Dislocation</w:t>
            </w:r>
          </w:p>
          <w:p w14:paraId="73FA03D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Sprain/strain</w:t>
            </w:r>
          </w:p>
          <w:p w14:paraId="5973856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Burn/scald</w:t>
            </w:r>
          </w:p>
          <w:p w14:paraId="3FD2E43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Fracture</w:t>
            </w:r>
          </w:p>
        </w:tc>
        <w:tc>
          <w:tcPr>
            <w:tcW w:w="1836" w:type="dxa"/>
            <w:tcBorders>
              <w:top w:val="single" w:sz="4" w:space="0" w:color="auto"/>
              <w:left w:val="single" w:sz="4" w:space="0" w:color="auto"/>
              <w:bottom w:val="single" w:sz="4" w:space="0" w:color="auto"/>
              <w:right w:val="single" w:sz="4" w:space="0" w:color="auto"/>
            </w:tcBorders>
          </w:tcPr>
          <w:p w14:paraId="188AEE1A"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Infection/disease</w:t>
            </w:r>
          </w:p>
          <w:p w14:paraId="24DD0B2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Hearing loss/deafness</w:t>
            </w:r>
          </w:p>
          <w:p w14:paraId="4F028BDF"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Psychological stress</w:t>
            </w:r>
          </w:p>
          <w:p w14:paraId="2FBCD1A4"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Allergy</w:t>
            </w:r>
          </w:p>
          <w:p w14:paraId="79C33C1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Skin irritation/dermatitis</w:t>
            </w:r>
          </w:p>
          <w:p w14:paraId="51E460EB"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Heat/cold stress</w:t>
            </w:r>
          </w:p>
          <w:p w14:paraId="4167043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Poisoning</w:t>
            </w:r>
          </w:p>
          <w:p w14:paraId="281A957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Respiratory</w:t>
            </w:r>
          </w:p>
          <w:p w14:paraId="1EE3DE8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Puncture/needle stick</w:t>
            </w:r>
          </w:p>
        </w:tc>
        <w:tc>
          <w:tcPr>
            <w:tcW w:w="2156" w:type="dxa"/>
            <w:tcBorders>
              <w:top w:val="single" w:sz="4" w:space="0" w:color="auto"/>
              <w:left w:val="single" w:sz="4" w:space="0" w:color="auto"/>
              <w:bottom w:val="single" w:sz="4" w:space="0" w:color="auto"/>
              <w:right w:val="single" w:sz="4" w:space="0" w:color="auto"/>
            </w:tcBorders>
          </w:tcPr>
          <w:p w14:paraId="26DBB529"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Weld flash</w:t>
            </w:r>
          </w:p>
          <w:p w14:paraId="55C1A582"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Eye disorder</w:t>
            </w:r>
          </w:p>
          <w:p w14:paraId="00F74E3D"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Foreign body</w:t>
            </w:r>
          </w:p>
          <w:p w14:paraId="2A811DC1"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Head injury</w:t>
            </w:r>
          </w:p>
          <w:p w14:paraId="365F334E"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Internal injury</w:t>
            </w:r>
          </w:p>
          <w:p w14:paraId="7D401388"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Heart or circulatory condition</w:t>
            </w:r>
          </w:p>
          <w:p w14:paraId="1E3A48FC" w14:textId="77777777" w:rsidR="00B60469" w:rsidRPr="00B60469" w:rsidRDefault="00B60469" w:rsidP="00B60469">
            <w:pPr>
              <w:numPr>
                <w:ilvl w:val="0"/>
                <w:numId w:val="19"/>
              </w:numPr>
              <w:tabs>
                <w:tab w:val="left" w:pos="175"/>
              </w:tabs>
              <w:spacing w:after="0" w:line="240" w:lineRule="auto"/>
              <w:ind w:left="175" w:hanging="142"/>
              <w:rPr>
                <w:rFonts w:eastAsia="Calibri" w:cs="Arial"/>
                <w:sz w:val="13"/>
                <w:szCs w:val="13"/>
              </w:rPr>
            </w:pPr>
            <w:r w:rsidRPr="00B60469">
              <w:rPr>
                <w:rFonts w:eastAsia="Calibri" w:cs="Arial"/>
                <w:sz w:val="13"/>
                <w:szCs w:val="13"/>
              </w:rPr>
              <w:t>Other e.g. fainting __________________</w:t>
            </w:r>
          </w:p>
        </w:tc>
      </w:tr>
    </w:tbl>
    <w:p w14:paraId="78F6CCCF" w14:textId="77777777" w:rsidR="00B60469" w:rsidRPr="00B60469" w:rsidRDefault="00B60469" w:rsidP="00B60469">
      <w:pPr>
        <w:spacing w:after="0"/>
        <w:ind w:right="-360"/>
        <w:rPr>
          <w:rFonts w:eastAsia="Calibri" w:cs="Times New Roman"/>
          <w:b/>
          <w:sz w:val="18"/>
          <w:szCs w:val="18"/>
          <w:lang w:eastAsia="en-AU"/>
        </w:rPr>
      </w:pPr>
      <w:r w:rsidRPr="00B60469">
        <w:rPr>
          <w:rFonts w:eastAsia="Calibri" w:cs="Times New Roman"/>
          <w:b/>
          <w:sz w:val="18"/>
          <w:szCs w:val="18"/>
          <w:lang w:eastAsia="en-AU"/>
        </w:rPr>
        <w:t>Injury 1</w:t>
      </w:r>
    </w:p>
    <w:p w14:paraId="2F1C17AA"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Body location: __________________________________ Nature of injury/illness: ________________________________</w:t>
      </w:r>
    </w:p>
    <w:p w14:paraId="63C48EFA"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 xml:space="preserve">If more than one injury or body location, complete below. </w:t>
      </w:r>
    </w:p>
    <w:p w14:paraId="06ADEBD5" w14:textId="77777777" w:rsidR="00B60469" w:rsidRPr="00B60469" w:rsidRDefault="00B60469" w:rsidP="00B60469">
      <w:pPr>
        <w:spacing w:after="0"/>
        <w:ind w:right="-360"/>
        <w:rPr>
          <w:rFonts w:eastAsia="Calibri" w:cs="Times New Roman"/>
          <w:b/>
          <w:sz w:val="18"/>
          <w:szCs w:val="18"/>
          <w:lang w:eastAsia="en-AU"/>
        </w:rPr>
      </w:pPr>
      <w:r w:rsidRPr="00B60469">
        <w:rPr>
          <w:rFonts w:eastAsia="Calibri" w:cs="Times New Roman"/>
          <w:b/>
          <w:sz w:val="18"/>
          <w:szCs w:val="18"/>
          <w:lang w:eastAsia="en-AU"/>
        </w:rPr>
        <w:t>Injury 2</w:t>
      </w:r>
    </w:p>
    <w:p w14:paraId="593D0A24"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Body location: __________________________________ Nature of injury/illness: ________________________________</w:t>
      </w:r>
    </w:p>
    <w:p w14:paraId="15BAF706" w14:textId="7777777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b/>
          <w:sz w:val="18"/>
          <w:szCs w:val="18"/>
          <w:lang w:eastAsia="en-AU"/>
        </w:rPr>
        <w:t>Injury 3</w:t>
      </w:r>
    </w:p>
    <w:p w14:paraId="5715AA21" w14:textId="45BA4517" w:rsidR="00B60469" w:rsidRPr="00B60469" w:rsidRDefault="00B60469" w:rsidP="00B60469">
      <w:pPr>
        <w:spacing w:after="0"/>
        <w:ind w:right="-360"/>
        <w:rPr>
          <w:rFonts w:eastAsia="Calibri" w:cs="Times New Roman"/>
          <w:sz w:val="18"/>
          <w:szCs w:val="18"/>
          <w:lang w:eastAsia="en-AU"/>
        </w:rPr>
      </w:pPr>
      <w:r w:rsidRPr="00B60469">
        <w:rPr>
          <w:rFonts w:eastAsia="Calibri" w:cs="Times New Roman"/>
          <w:sz w:val="18"/>
          <w:szCs w:val="18"/>
          <w:lang w:eastAsia="en-AU"/>
        </w:rPr>
        <w:t>Body location: __________________________________ Nature of injury/illness: ________________________________</w:t>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3260"/>
        <w:gridCol w:w="3152"/>
      </w:tblGrid>
      <w:tr w:rsidR="00B60469" w:rsidRPr="00B60469" w14:paraId="311BDC1D" w14:textId="77777777" w:rsidTr="004E0A2A">
        <w:trPr>
          <w:trHeight w:val="120"/>
          <w:jc w:val="center"/>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tcPr>
          <w:p w14:paraId="752CA401" w14:textId="77777777" w:rsidR="00B60469" w:rsidRPr="00B60469" w:rsidRDefault="00B60469" w:rsidP="00B60469">
            <w:pPr>
              <w:spacing w:after="0" w:line="240" w:lineRule="auto"/>
              <w:ind w:left="709" w:right="-360"/>
              <w:jc w:val="center"/>
              <w:rPr>
                <w:rFonts w:eastAsia="Calibri" w:cs="Arial"/>
                <w:b/>
                <w:sz w:val="18"/>
                <w:szCs w:val="18"/>
              </w:rPr>
            </w:pPr>
            <w:r w:rsidRPr="00B60469">
              <w:rPr>
                <w:rFonts w:eastAsia="Calibri" w:cs="Arial"/>
                <w:b/>
                <w:color w:val="FF6600"/>
                <w:sz w:val="18"/>
                <w:szCs w:val="18"/>
              </w:rPr>
              <w:t>*</w:t>
            </w:r>
            <w:r w:rsidRPr="00B60469">
              <w:rPr>
                <w:rFonts w:eastAsia="Calibri" w:cs="Arial"/>
                <w:b/>
                <w:sz w:val="18"/>
                <w:szCs w:val="18"/>
              </w:rPr>
              <w:t xml:space="preserve"> Cause of injury/illness – select </w:t>
            </w:r>
            <w:r w:rsidRPr="00B60469">
              <w:rPr>
                <w:rFonts w:eastAsia="Calibri" w:cs="Arial"/>
                <w:b/>
                <w:sz w:val="18"/>
                <w:szCs w:val="18"/>
                <w:u w:val="single"/>
              </w:rPr>
              <w:t>one</w:t>
            </w:r>
            <w:r w:rsidRPr="00B60469">
              <w:rPr>
                <w:rFonts w:eastAsia="Calibri" w:cs="Arial"/>
                <w:b/>
                <w:sz w:val="18"/>
                <w:szCs w:val="18"/>
              </w:rPr>
              <w:t xml:space="preserve"> of the following</w:t>
            </w:r>
          </w:p>
          <w:p w14:paraId="4C9CA968" w14:textId="77777777" w:rsidR="00B60469" w:rsidRPr="00B60469" w:rsidRDefault="00B60469" w:rsidP="00B60469">
            <w:pPr>
              <w:spacing w:after="0" w:line="240" w:lineRule="auto"/>
              <w:ind w:left="709" w:right="-360"/>
              <w:jc w:val="center"/>
              <w:rPr>
                <w:rFonts w:eastAsia="Calibri" w:cs="Arial"/>
                <w:b/>
                <w:sz w:val="18"/>
                <w:szCs w:val="18"/>
              </w:rPr>
            </w:pPr>
          </w:p>
        </w:tc>
      </w:tr>
      <w:tr w:rsidR="00B60469" w:rsidRPr="00B60469" w14:paraId="16ED4F21" w14:textId="77777777" w:rsidTr="004E0A2A">
        <w:trPr>
          <w:trHeight w:val="1424"/>
          <w:jc w:val="center"/>
        </w:trPr>
        <w:tc>
          <w:tcPr>
            <w:tcW w:w="3936" w:type="dxa"/>
            <w:tcBorders>
              <w:top w:val="single" w:sz="4" w:space="0" w:color="auto"/>
              <w:left w:val="single" w:sz="4" w:space="0" w:color="auto"/>
              <w:bottom w:val="single" w:sz="4" w:space="0" w:color="auto"/>
              <w:right w:val="single" w:sz="4" w:space="0" w:color="auto"/>
            </w:tcBorders>
          </w:tcPr>
          <w:p w14:paraId="14D81C81"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0"/>
                  <w:enabled/>
                  <w:calcOnExit w:val="0"/>
                  <w:checkBox>
                    <w:sizeAuto/>
                    <w:default w:val="0"/>
                    <w:checked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Animal or insect</w:t>
            </w:r>
          </w:p>
          <w:p w14:paraId="41CA3DC8"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Biological</w:t>
            </w:r>
          </w:p>
          <w:p w14:paraId="06B0EEFC"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Chemical or substance</w:t>
            </w:r>
          </w:p>
          <w:p w14:paraId="4CCCFE68" w14:textId="77777777" w:rsidR="00B60469" w:rsidRPr="00B60469" w:rsidRDefault="00B60469" w:rsidP="00B60469">
            <w:pPr>
              <w:spacing w:after="0" w:line="240" w:lineRule="auto"/>
              <w:ind w:left="459" w:right="113" w:hanging="283"/>
              <w:rPr>
                <w:rFonts w:eastAsia="Calibri" w:cs="Arial"/>
                <w:sz w:val="17"/>
                <w:szCs w:val="17"/>
              </w:rPr>
            </w:pPr>
            <w:r w:rsidRPr="00B60469">
              <w:rPr>
                <w:rFonts w:eastAsia="Calibri" w:cs="Arial"/>
              </w:rPr>
              <w:fldChar w:fldCharType="begin">
                <w:ffData>
                  <w:name w:val="Check8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Contact with, or striking against object</w:t>
            </w:r>
          </w:p>
          <w:p w14:paraId="6F48B2D8" w14:textId="77777777" w:rsidR="00B60469" w:rsidRPr="00B60469" w:rsidRDefault="00B60469" w:rsidP="00B60469">
            <w:pPr>
              <w:spacing w:after="0" w:line="240" w:lineRule="auto"/>
              <w:ind w:left="459" w:right="113" w:hanging="283"/>
              <w:rPr>
                <w:rFonts w:eastAsia="Calibri" w:cs="Arial"/>
                <w:sz w:val="17"/>
                <w:szCs w:val="17"/>
                <w:lang w:val="fr-FR"/>
              </w:rPr>
            </w:pPr>
            <w:r w:rsidRPr="00B60469">
              <w:rPr>
                <w:rFonts w:eastAsia="Calibri" w:cs="Arial"/>
              </w:rPr>
              <w:fldChar w:fldCharType="begin">
                <w:ffData>
                  <w:name w:val="Check84"/>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Electricty </w:t>
            </w:r>
          </w:p>
          <w:p w14:paraId="53020B38" w14:textId="77777777" w:rsidR="00B60469" w:rsidRPr="00B60469" w:rsidRDefault="00B60469" w:rsidP="00B60469">
            <w:pPr>
              <w:spacing w:after="0" w:line="240" w:lineRule="auto"/>
              <w:ind w:left="459" w:right="113" w:hanging="283"/>
              <w:rPr>
                <w:rFonts w:eastAsia="Calibri" w:cs="Arial"/>
                <w:sz w:val="17"/>
                <w:szCs w:val="17"/>
                <w:lang w:val="fr-FR"/>
              </w:rPr>
            </w:pPr>
            <w:r w:rsidRPr="00B60469">
              <w:rPr>
                <w:rFonts w:eastAsia="Calibri" w:cs="Arial"/>
              </w:rPr>
              <w:fldChar w:fldCharType="begin">
                <w:ffData>
                  <w:name w:val="Check85"/>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Explosion or implosion (pressure variation)</w:t>
            </w:r>
          </w:p>
        </w:tc>
        <w:tc>
          <w:tcPr>
            <w:tcW w:w="3260" w:type="dxa"/>
            <w:tcBorders>
              <w:top w:val="single" w:sz="4" w:space="0" w:color="auto"/>
              <w:left w:val="single" w:sz="4" w:space="0" w:color="auto"/>
              <w:bottom w:val="single" w:sz="4" w:space="0" w:color="auto"/>
              <w:right w:val="single" w:sz="4" w:space="0" w:color="auto"/>
            </w:tcBorders>
          </w:tcPr>
          <w:p w14:paraId="10753BD6" w14:textId="77777777" w:rsidR="00B60469" w:rsidRPr="00B60469" w:rsidRDefault="00B60469" w:rsidP="00B60469">
            <w:pPr>
              <w:spacing w:after="0" w:line="240" w:lineRule="auto"/>
              <w:ind w:left="485" w:hanging="283"/>
              <w:rPr>
                <w:rFonts w:eastAsia="Calibri" w:cs="Arial"/>
                <w:sz w:val="17"/>
                <w:szCs w:val="17"/>
                <w:lang w:val="fr-FR"/>
              </w:rPr>
            </w:pPr>
            <w:r w:rsidRPr="00B60469">
              <w:rPr>
                <w:rFonts w:eastAsia="Calibri" w:cs="Arial"/>
              </w:rPr>
              <w:fldChar w:fldCharType="begin">
                <w:ffData>
                  <w:name w:val="Check86"/>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Muscular effort - single event</w:t>
            </w:r>
          </w:p>
          <w:p w14:paraId="7C854812" w14:textId="77777777" w:rsidR="00B60469" w:rsidRPr="00B60469" w:rsidRDefault="00B60469" w:rsidP="00B60469">
            <w:pPr>
              <w:spacing w:after="0" w:line="240" w:lineRule="auto"/>
              <w:ind w:left="627" w:right="113" w:hanging="425"/>
              <w:rPr>
                <w:rFonts w:eastAsia="Calibri" w:cs="Arial"/>
                <w:sz w:val="17"/>
                <w:szCs w:val="17"/>
                <w:lang w:val="fr-FR"/>
              </w:rPr>
            </w:pPr>
            <w:r w:rsidRPr="00B60469">
              <w:rPr>
                <w:rFonts w:eastAsia="Calibri" w:cs="Arial"/>
              </w:rPr>
              <w:fldChar w:fldCharType="begin">
                <w:ffData>
                  <w:name w:val="Check87"/>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Noise</w:t>
            </w:r>
          </w:p>
          <w:p w14:paraId="202AD7BF" w14:textId="77777777" w:rsidR="00B60469" w:rsidRPr="00B60469" w:rsidRDefault="00B60469" w:rsidP="00B60469">
            <w:pPr>
              <w:spacing w:after="0" w:line="240" w:lineRule="auto"/>
              <w:ind w:left="627" w:hanging="425"/>
              <w:rPr>
                <w:rFonts w:eastAsia="Calibri" w:cs="Arial"/>
                <w:sz w:val="18"/>
                <w:szCs w:val="18"/>
                <w:lang w:val="fr-FR"/>
              </w:rPr>
            </w:pPr>
            <w:r w:rsidRPr="00B60469">
              <w:rPr>
                <w:rFonts w:eastAsia="Calibri" w:cs="Arial"/>
              </w:rPr>
              <w:fldChar w:fldCharType="begin">
                <w:ffData>
                  <w:name w:val="Check88"/>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lang w:val="fr-FR"/>
              </w:rPr>
              <w:t xml:space="preserve"> </w:t>
            </w:r>
            <w:r w:rsidRPr="00B60469">
              <w:rPr>
                <w:rFonts w:eastAsia="Calibri" w:cs="Arial"/>
                <w:sz w:val="16"/>
                <w:szCs w:val="16"/>
                <w:lang w:val="fr-FR"/>
              </w:rPr>
              <w:t>Occupational violence &amp; aggression</w:t>
            </w:r>
          </w:p>
          <w:p w14:paraId="26A381F2" w14:textId="77777777" w:rsidR="00B60469" w:rsidRPr="00B60469" w:rsidRDefault="00B60469" w:rsidP="00B60469">
            <w:pPr>
              <w:spacing w:after="0" w:line="240" w:lineRule="auto"/>
              <w:ind w:left="627" w:hanging="425"/>
              <w:rPr>
                <w:rFonts w:eastAsia="Calibri" w:cs="Arial"/>
                <w:lang w:val="fr-FR"/>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lang w:val="fr-FR"/>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lang w:val="fr-FR"/>
              </w:rPr>
              <w:t xml:space="preserve"> </w:t>
            </w:r>
            <w:r w:rsidRPr="00B60469">
              <w:rPr>
                <w:rFonts w:eastAsia="Calibri" w:cs="Arial"/>
                <w:sz w:val="17"/>
                <w:szCs w:val="17"/>
                <w:lang w:val="fr-FR"/>
              </w:rPr>
              <w:t>Psychological</w:t>
            </w:r>
            <w:r w:rsidRPr="00B60469">
              <w:rPr>
                <w:rFonts w:eastAsia="Calibri" w:cs="Arial"/>
                <w:lang w:val="fr-FR"/>
              </w:rPr>
              <w:t xml:space="preserve"> </w:t>
            </w:r>
          </w:p>
          <w:p w14:paraId="69BCE64C" w14:textId="77777777" w:rsidR="00B60469" w:rsidRPr="00B60469" w:rsidRDefault="00B60469" w:rsidP="00B60469">
            <w:pPr>
              <w:spacing w:after="0" w:line="240" w:lineRule="auto"/>
              <w:ind w:left="627" w:hanging="425"/>
              <w:rPr>
                <w:rFonts w:eastAsia="Calibri" w:cs="Arial"/>
                <w:sz w:val="17"/>
                <w:szCs w:val="17"/>
              </w:rPr>
            </w:pPr>
            <w:r w:rsidRPr="00B60469">
              <w:rPr>
                <w:rFonts w:eastAsia="Calibri" w:cs="Arial"/>
              </w:rPr>
              <w:fldChar w:fldCharType="begin">
                <w:ffData>
                  <w:name w:val="Check89"/>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Radiation</w:t>
            </w:r>
          </w:p>
          <w:p w14:paraId="0EDBD318" w14:textId="77777777" w:rsidR="00B60469" w:rsidRPr="00B60469" w:rsidRDefault="00B60469" w:rsidP="00B60469">
            <w:pPr>
              <w:spacing w:after="0" w:line="240" w:lineRule="auto"/>
              <w:ind w:left="627" w:hanging="425"/>
              <w:rPr>
                <w:rFonts w:eastAsia="Calibri" w:cs="Arial"/>
                <w:sz w:val="17"/>
                <w:szCs w:val="17"/>
              </w:rPr>
            </w:pPr>
            <w:r w:rsidRPr="00B60469">
              <w:rPr>
                <w:rFonts w:eastAsia="Calibri" w:cs="Arial"/>
              </w:rPr>
              <w:fldChar w:fldCharType="begin">
                <w:ffData>
                  <w:name w:val="Check9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Repetitive movement</w:t>
            </w:r>
          </w:p>
          <w:p w14:paraId="223DFF43" w14:textId="77777777" w:rsidR="00B60469" w:rsidRPr="00B60469" w:rsidRDefault="00B60469" w:rsidP="00B60469">
            <w:pPr>
              <w:spacing w:after="0" w:line="240" w:lineRule="auto"/>
              <w:ind w:left="627" w:right="113" w:hanging="425"/>
              <w:rPr>
                <w:rFonts w:eastAsia="Calibri" w:cs="Arial"/>
                <w:sz w:val="17"/>
                <w:szCs w:val="17"/>
              </w:rPr>
            </w:pPr>
            <w:r w:rsidRPr="00B60469">
              <w:rPr>
                <w:rFonts w:eastAsia="Calibri" w:cs="Arial"/>
              </w:rPr>
              <w:fldChar w:fldCharType="begin">
                <w:ffData>
                  <w:name w:val="Check9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Slip, trip or fall</w:t>
            </w:r>
          </w:p>
        </w:tc>
        <w:tc>
          <w:tcPr>
            <w:tcW w:w="3152" w:type="dxa"/>
            <w:tcBorders>
              <w:top w:val="single" w:sz="4" w:space="0" w:color="auto"/>
              <w:left w:val="single" w:sz="4" w:space="0" w:color="auto"/>
              <w:bottom w:val="single" w:sz="4" w:space="0" w:color="auto"/>
              <w:right w:val="single" w:sz="4" w:space="0" w:color="auto"/>
            </w:tcBorders>
          </w:tcPr>
          <w:p w14:paraId="3F766204" w14:textId="77777777" w:rsidR="00B60469" w:rsidRPr="00B60469" w:rsidRDefault="00B60469" w:rsidP="00B60469">
            <w:pPr>
              <w:spacing w:after="0" w:line="240" w:lineRule="auto"/>
              <w:ind w:left="339" w:right="113" w:hanging="142"/>
              <w:rPr>
                <w:rFonts w:eastAsia="Calibri" w:cs="Arial"/>
                <w:sz w:val="17"/>
                <w:szCs w:val="17"/>
              </w:rPr>
            </w:pPr>
            <w:r w:rsidRPr="00B60469">
              <w:rPr>
                <w:rFonts w:eastAsia="Calibri" w:cs="Arial"/>
              </w:rPr>
              <w:fldChar w:fldCharType="begin">
                <w:ffData>
                  <w:name w:val="Check9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Struck by falling or moving object</w:t>
            </w:r>
          </w:p>
          <w:p w14:paraId="3B9B0187" w14:textId="77777777" w:rsidR="00B60469" w:rsidRPr="00B60469" w:rsidRDefault="00B60469" w:rsidP="00B60469">
            <w:pPr>
              <w:spacing w:after="0" w:line="240" w:lineRule="auto"/>
              <w:ind w:left="339" w:hanging="142"/>
              <w:rPr>
                <w:rFonts w:eastAsia="Calibri" w:cs="Arial"/>
                <w:sz w:val="17"/>
                <w:szCs w:val="17"/>
              </w:rPr>
            </w:pPr>
            <w:r w:rsidRPr="00B60469">
              <w:rPr>
                <w:rFonts w:eastAsia="Calibri" w:cs="Arial"/>
              </w:rPr>
              <w:fldChar w:fldCharType="begin">
                <w:ffData>
                  <w:name w:val="Check94"/>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Thermal (heat/cold)</w:t>
            </w:r>
          </w:p>
          <w:p w14:paraId="44967C39" w14:textId="77777777" w:rsidR="00B60469" w:rsidRPr="00B60469" w:rsidRDefault="00B60469" w:rsidP="00B60469">
            <w:pPr>
              <w:spacing w:after="0" w:line="240" w:lineRule="auto"/>
              <w:ind w:left="339" w:right="113" w:hanging="142"/>
              <w:rPr>
                <w:rFonts w:eastAsia="Calibri" w:cs="Arial"/>
                <w:sz w:val="17"/>
                <w:szCs w:val="17"/>
              </w:rPr>
            </w:pPr>
            <w:r w:rsidRPr="00B60469">
              <w:rPr>
                <w:rFonts w:eastAsia="Calibri" w:cs="Arial"/>
              </w:rPr>
              <w:fldChar w:fldCharType="begin">
                <w:ffData>
                  <w:name w:val="Check95"/>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Vehicle </w:t>
            </w:r>
          </w:p>
          <w:p w14:paraId="5C286AED" w14:textId="77777777" w:rsidR="00B60469" w:rsidRPr="00B60469" w:rsidRDefault="00B60469" w:rsidP="00B60469">
            <w:pPr>
              <w:spacing w:after="0" w:line="240" w:lineRule="auto"/>
              <w:ind w:left="339" w:hanging="142"/>
              <w:rPr>
                <w:rFonts w:eastAsia="Calibri" w:cs="Arial"/>
                <w:sz w:val="17"/>
                <w:szCs w:val="17"/>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Vibration</w:t>
            </w:r>
          </w:p>
          <w:p w14:paraId="159AE63C" w14:textId="77777777" w:rsidR="00B60469" w:rsidRPr="00B60469" w:rsidRDefault="00B60469" w:rsidP="00B60469">
            <w:pPr>
              <w:spacing w:after="0" w:line="240" w:lineRule="auto"/>
              <w:ind w:left="339" w:hanging="142"/>
              <w:rPr>
                <w:rFonts w:eastAsia="Calibri" w:cs="Arial"/>
                <w:sz w:val="17"/>
                <w:szCs w:val="17"/>
              </w:rPr>
            </w:pPr>
            <w:r w:rsidRPr="00B60469">
              <w:rPr>
                <w:rFonts w:eastAsia="Calibri" w:cs="Arial"/>
              </w:rPr>
              <w:fldChar w:fldCharType="begin">
                <w:ffData>
                  <w:name w:val="Check96"/>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Other: ____________________</w:t>
            </w:r>
          </w:p>
          <w:p w14:paraId="727F40FE" w14:textId="77777777" w:rsidR="00B60469" w:rsidRPr="00B60469" w:rsidRDefault="00B60469" w:rsidP="00B60469">
            <w:pPr>
              <w:spacing w:after="0" w:line="240" w:lineRule="auto"/>
              <w:ind w:left="709"/>
              <w:rPr>
                <w:rFonts w:eastAsia="Calibri" w:cs="Arial"/>
                <w:sz w:val="17"/>
                <w:szCs w:val="17"/>
              </w:rPr>
            </w:pPr>
          </w:p>
        </w:tc>
      </w:tr>
      <w:tr w:rsidR="00B60469" w:rsidRPr="00B60469" w14:paraId="6F25E439" w14:textId="77777777" w:rsidTr="004E0A2A">
        <w:trPr>
          <w:trHeight w:val="120"/>
          <w:jc w:val="center"/>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tcPr>
          <w:p w14:paraId="29016C66" w14:textId="77777777" w:rsidR="00B60469" w:rsidRPr="00B60469" w:rsidRDefault="00B60469" w:rsidP="00B60469">
            <w:pPr>
              <w:spacing w:after="0" w:line="240" w:lineRule="auto"/>
              <w:ind w:left="709" w:right="-360"/>
              <w:jc w:val="center"/>
              <w:rPr>
                <w:rFonts w:eastAsia="Calibri" w:cs="Arial"/>
                <w:b/>
                <w:sz w:val="18"/>
                <w:szCs w:val="18"/>
              </w:rPr>
            </w:pPr>
            <w:r w:rsidRPr="00B60469">
              <w:rPr>
                <w:rFonts w:eastAsia="Calibri" w:cs="Arial"/>
                <w:b/>
                <w:color w:val="FF6600"/>
                <w:sz w:val="18"/>
                <w:szCs w:val="18"/>
              </w:rPr>
              <w:t>*</w:t>
            </w:r>
            <w:r w:rsidRPr="00B60469">
              <w:rPr>
                <w:rFonts w:eastAsia="Calibri" w:cs="Arial"/>
                <w:b/>
                <w:sz w:val="18"/>
                <w:szCs w:val="18"/>
              </w:rPr>
              <w:t xml:space="preserve"> Contributing factor/agency – select </w:t>
            </w:r>
            <w:r w:rsidRPr="00B60469">
              <w:rPr>
                <w:rFonts w:eastAsia="Calibri" w:cs="Arial"/>
                <w:b/>
                <w:sz w:val="18"/>
                <w:szCs w:val="18"/>
                <w:u w:val="single"/>
              </w:rPr>
              <w:t>one</w:t>
            </w:r>
            <w:r w:rsidRPr="00B60469">
              <w:rPr>
                <w:rFonts w:eastAsia="Calibri" w:cs="Arial"/>
                <w:b/>
                <w:sz w:val="18"/>
                <w:szCs w:val="18"/>
              </w:rPr>
              <w:t xml:space="preserve"> of the following</w:t>
            </w:r>
          </w:p>
          <w:p w14:paraId="36A83C81" w14:textId="77777777" w:rsidR="00B60469" w:rsidRPr="00B60469" w:rsidRDefault="00B60469" w:rsidP="00B60469">
            <w:pPr>
              <w:spacing w:after="0" w:line="240" w:lineRule="auto"/>
              <w:ind w:left="709" w:right="-360"/>
              <w:jc w:val="center"/>
              <w:rPr>
                <w:rFonts w:eastAsia="Calibri" w:cs="Arial"/>
                <w:b/>
                <w:sz w:val="18"/>
                <w:szCs w:val="18"/>
              </w:rPr>
            </w:pPr>
          </w:p>
        </w:tc>
      </w:tr>
      <w:tr w:rsidR="00B60469" w:rsidRPr="00B60469" w14:paraId="0E812748" w14:textId="77777777" w:rsidTr="004E0A2A">
        <w:trPr>
          <w:trHeight w:val="1574"/>
          <w:jc w:val="center"/>
        </w:trPr>
        <w:tc>
          <w:tcPr>
            <w:tcW w:w="3936" w:type="dxa"/>
            <w:tcBorders>
              <w:top w:val="nil"/>
              <w:left w:val="single" w:sz="4" w:space="0" w:color="auto"/>
              <w:bottom w:val="single" w:sz="4" w:space="0" w:color="auto"/>
              <w:right w:val="single" w:sz="4" w:space="0" w:color="auto"/>
            </w:tcBorders>
          </w:tcPr>
          <w:p w14:paraId="1BB143DD"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Animals</w:t>
            </w:r>
          </w:p>
          <w:p w14:paraId="7A853126"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parent or caregiver</w:t>
            </w:r>
          </w:p>
          <w:p w14:paraId="62BB8407"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4"/>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staff</w:t>
            </w:r>
          </w:p>
          <w:p w14:paraId="4EC4D8E2"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5"/>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student</w:t>
            </w:r>
          </w:p>
          <w:p w14:paraId="70C135DB"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7"/>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Behaviour of other</w:t>
            </w:r>
          </w:p>
          <w:p w14:paraId="3F3C1802"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8"/>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Biological agent</w:t>
            </w:r>
          </w:p>
          <w:p w14:paraId="7F71CB88" w14:textId="77777777" w:rsidR="00B60469" w:rsidRPr="00B60469" w:rsidRDefault="00B60469" w:rsidP="00B60469">
            <w:pPr>
              <w:spacing w:after="0" w:line="240" w:lineRule="auto"/>
              <w:ind w:left="592" w:right="-360" w:hanging="416"/>
              <w:rPr>
                <w:rFonts w:eastAsia="Calibri" w:cs="Arial"/>
                <w:sz w:val="17"/>
                <w:szCs w:val="17"/>
              </w:rPr>
            </w:pPr>
            <w:r w:rsidRPr="00B60469">
              <w:rPr>
                <w:rFonts w:eastAsia="Calibri" w:cs="Arial"/>
              </w:rPr>
              <w:fldChar w:fldCharType="begin">
                <w:ffData>
                  <w:name w:val="Check109"/>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Chemicals</w:t>
            </w:r>
          </w:p>
          <w:p w14:paraId="4B9A1332" w14:textId="77777777" w:rsidR="00B60469" w:rsidRPr="00B60469" w:rsidRDefault="00B60469" w:rsidP="00B60469">
            <w:pPr>
              <w:spacing w:after="0" w:line="240" w:lineRule="auto"/>
              <w:ind w:left="592" w:hanging="416"/>
              <w:rPr>
                <w:rFonts w:eastAsia="Calibri" w:cs="Arial"/>
                <w:sz w:val="17"/>
                <w:szCs w:val="17"/>
              </w:rPr>
            </w:pPr>
            <w:r w:rsidRPr="00B60469">
              <w:rPr>
                <w:rFonts w:eastAsia="Calibri" w:cs="Arial"/>
              </w:rPr>
              <w:fldChar w:fldCharType="begin">
                <w:ffData>
                  <w:name w:val="Check110"/>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Electricity</w:t>
            </w:r>
          </w:p>
          <w:p w14:paraId="70DF497E" w14:textId="77777777" w:rsidR="00B60469" w:rsidRPr="00B60469" w:rsidRDefault="00B60469" w:rsidP="00B60469">
            <w:pPr>
              <w:spacing w:after="0" w:line="240" w:lineRule="auto"/>
              <w:ind w:left="709" w:right="-360" w:hanging="533"/>
              <w:rPr>
                <w:rFonts w:eastAsia="Calibri" w:cs="Arial"/>
                <w:sz w:val="17"/>
                <w:szCs w:val="17"/>
              </w:rPr>
            </w:pPr>
          </w:p>
        </w:tc>
        <w:tc>
          <w:tcPr>
            <w:tcW w:w="3260" w:type="dxa"/>
            <w:tcBorders>
              <w:top w:val="single" w:sz="4" w:space="0" w:color="auto"/>
              <w:left w:val="single" w:sz="4" w:space="0" w:color="auto"/>
              <w:bottom w:val="single" w:sz="4" w:space="0" w:color="auto"/>
              <w:right w:val="single" w:sz="4" w:space="0" w:color="auto"/>
            </w:tcBorders>
          </w:tcPr>
          <w:p w14:paraId="411348EE"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Fire/explosion</w:t>
            </w:r>
          </w:p>
          <w:p w14:paraId="1BE1AA81"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w:t>
            </w:r>
            <w:r w:rsidRPr="00B60469">
              <w:rPr>
                <w:rFonts w:eastAsia="Calibri" w:cs="Arial"/>
                <w:sz w:val="17"/>
                <w:szCs w:val="17"/>
              </w:rPr>
              <w:t xml:space="preserve">Foreign objects </w:t>
            </w:r>
            <w:r w:rsidRPr="00B60469">
              <w:rPr>
                <w:rFonts w:eastAsia="Calibri" w:cs="Arial"/>
                <w:sz w:val="16"/>
                <w:szCs w:val="16"/>
              </w:rPr>
              <w:t>(e.g. projectiles, splinters)</w:t>
            </w:r>
          </w:p>
          <w:p w14:paraId="3B56DAC0"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Human agencies</w:t>
            </w:r>
          </w:p>
          <w:p w14:paraId="0E12C0F5"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Indoor environment</w:t>
            </w:r>
          </w:p>
          <w:p w14:paraId="00813C3E" w14:textId="77777777" w:rsidR="00B60469" w:rsidRPr="00B60469" w:rsidRDefault="00B60469" w:rsidP="00B60469">
            <w:pPr>
              <w:spacing w:after="0" w:line="240" w:lineRule="auto"/>
              <w:ind w:left="485" w:right="-360" w:hanging="425"/>
              <w:rPr>
                <w:rFonts w:eastAsia="Calibri" w:cs="Arial"/>
                <w:sz w:val="17"/>
                <w:szCs w:val="17"/>
              </w:rPr>
            </w:pPr>
            <w:r w:rsidRPr="00B60469">
              <w:rPr>
                <w:rFonts w:eastAsia="Calibri" w:cs="Arial"/>
              </w:rPr>
              <w:fldChar w:fldCharType="begin">
                <w:ffData>
                  <w:name w:val="Check114"/>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Machinery and fixed plant</w:t>
            </w:r>
          </w:p>
          <w:p w14:paraId="78F0C3B4" w14:textId="77777777" w:rsidR="00B60469" w:rsidRPr="00B60469" w:rsidRDefault="00B60469" w:rsidP="00B60469">
            <w:pPr>
              <w:spacing w:after="0" w:line="240" w:lineRule="auto"/>
              <w:ind w:left="485" w:right="-360" w:hanging="425"/>
              <w:rPr>
                <w:rFonts w:eastAsia="Calibri" w:cs="Arial"/>
                <w:sz w:val="17"/>
                <w:szCs w:val="17"/>
              </w:rPr>
            </w:pPr>
            <w:r w:rsidRPr="00B60469">
              <w:rPr>
                <w:rFonts w:eastAsia="Calibri" w:cs="Arial"/>
              </w:rPr>
              <w:fldChar w:fldCharType="begin">
                <w:ffData>
                  <w:name w:val="Check115"/>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Mobile plant/machinery</w:t>
            </w:r>
          </w:p>
          <w:p w14:paraId="4790BE89"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6"/>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Needle stick</w:t>
            </w:r>
          </w:p>
          <w:p w14:paraId="16EA739A" w14:textId="77777777" w:rsidR="00B60469" w:rsidRPr="00B60469" w:rsidRDefault="00B60469" w:rsidP="00B60469">
            <w:pPr>
              <w:spacing w:after="0" w:line="240" w:lineRule="auto"/>
              <w:ind w:left="485" w:hanging="425"/>
              <w:rPr>
                <w:rFonts w:eastAsia="Calibri" w:cs="Arial"/>
                <w:sz w:val="17"/>
                <w:szCs w:val="17"/>
              </w:rPr>
            </w:pPr>
            <w:r w:rsidRPr="00B60469">
              <w:rPr>
                <w:rFonts w:eastAsia="Calibri" w:cs="Arial"/>
              </w:rPr>
              <w:fldChar w:fldCharType="begin">
                <w:ffData>
                  <w:name w:val="Check117"/>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Non-powered equipment (e.g. playground)</w:t>
            </w:r>
          </w:p>
          <w:p w14:paraId="3B6188A7" w14:textId="77777777" w:rsidR="00B60469" w:rsidRPr="00B60469" w:rsidRDefault="00B60469" w:rsidP="00B60469">
            <w:pPr>
              <w:spacing w:after="0" w:line="240" w:lineRule="auto"/>
              <w:ind w:left="492" w:hanging="283"/>
              <w:rPr>
                <w:rFonts w:eastAsia="Calibri" w:cs="Arial"/>
                <w:sz w:val="17"/>
                <w:szCs w:val="17"/>
              </w:rPr>
            </w:pPr>
          </w:p>
        </w:tc>
        <w:tc>
          <w:tcPr>
            <w:tcW w:w="3152" w:type="dxa"/>
            <w:tcBorders>
              <w:top w:val="single" w:sz="4" w:space="0" w:color="auto"/>
              <w:left w:val="single" w:sz="4" w:space="0" w:color="auto"/>
              <w:bottom w:val="single" w:sz="4" w:space="0" w:color="auto"/>
              <w:right w:val="single" w:sz="4" w:space="0" w:color="auto"/>
            </w:tcBorders>
          </w:tcPr>
          <w:p w14:paraId="27C440DE"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18"/>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Non-powered tools</w:t>
            </w:r>
          </w:p>
          <w:p w14:paraId="2EF94217" w14:textId="77777777" w:rsidR="00B60469" w:rsidRPr="00B60469" w:rsidRDefault="00B60469" w:rsidP="00B60469">
            <w:pPr>
              <w:spacing w:after="0" w:line="240" w:lineRule="auto"/>
              <w:ind w:left="481" w:hanging="284"/>
              <w:rPr>
                <w:rFonts w:eastAsia="Calibri" w:cs="Arial"/>
                <w:sz w:val="17"/>
                <w:szCs w:val="17"/>
              </w:rPr>
            </w:pPr>
            <w:r w:rsidRPr="00B60469">
              <w:rPr>
                <w:rFonts w:eastAsia="Calibri" w:cs="Arial"/>
              </w:rPr>
              <w:fldChar w:fldCharType="begin">
                <w:ffData>
                  <w:name w:val="Check119"/>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Outdoor environment</w:t>
            </w:r>
          </w:p>
          <w:p w14:paraId="2B694419"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0"/>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Powered equipment, tools and  appliances</w:t>
            </w:r>
          </w:p>
          <w:p w14:paraId="00664176"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7"/>
                <w:szCs w:val="17"/>
              </w:rPr>
              <w:t>Radiation/arc flash</w:t>
            </w:r>
          </w:p>
          <w:p w14:paraId="6DE9FF31"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1"/>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Stress/trauma</w:t>
            </w:r>
          </w:p>
          <w:p w14:paraId="44EFE4E7"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Temperature</w:t>
            </w:r>
          </w:p>
          <w:p w14:paraId="422D3B93"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7"/>
                <w:szCs w:val="17"/>
              </w:rPr>
              <w:t>Vehicle (government)</w:t>
            </w:r>
          </w:p>
          <w:p w14:paraId="5C533F15" w14:textId="77777777" w:rsidR="00B60469" w:rsidRP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2"/>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7"/>
                <w:szCs w:val="17"/>
              </w:rPr>
              <w:t>Vehicle (private)</w:t>
            </w:r>
          </w:p>
          <w:p w14:paraId="49E9A22A" w14:textId="77777777" w:rsidR="00B60469" w:rsidRDefault="00B60469" w:rsidP="00B60469">
            <w:pPr>
              <w:spacing w:after="0" w:line="240" w:lineRule="auto"/>
              <w:ind w:left="481" w:right="-360" w:hanging="284"/>
              <w:rPr>
                <w:rFonts w:eastAsia="Calibri" w:cs="Arial"/>
                <w:sz w:val="17"/>
                <w:szCs w:val="17"/>
              </w:rPr>
            </w:pPr>
            <w:r w:rsidRPr="00B60469">
              <w:rPr>
                <w:rFonts w:eastAsia="Calibri" w:cs="Arial"/>
              </w:rPr>
              <w:fldChar w:fldCharType="begin">
                <w:ffData>
                  <w:name w:val="Check123"/>
                  <w:enabled/>
                  <w:calcOnExit w:val="0"/>
                  <w:checkBox>
                    <w:sizeAuto/>
                    <w:default w:val="0"/>
                  </w:checkBox>
                </w:ffData>
              </w:fldChar>
            </w:r>
            <w:r w:rsidRPr="00B60469">
              <w:rPr>
                <w:rFonts w:eastAsia="Calibri" w:cs="Arial"/>
                <w:sz w:val="17"/>
                <w:szCs w:val="17"/>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7"/>
                <w:szCs w:val="17"/>
              </w:rPr>
              <w:t xml:space="preserve"> Other : ____________________</w:t>
            </w:r>
          </w:p>
          <w:p w14:paraId="52547E61" w14:textId="2738018F" w:rsidR="00B60469" w:rsidRPr="00B60469" w:rsidRDefault="00B60469" w:rsidP="00896923">
            <w:pPr>
              <w:spacing w:after="0" w:line="240" w:lineRule="auto"/>
              <w:ind w:right="-360"/>
              <w:rPr>
                <w:rFonts w:eastAsia="Calibri" w:cs="Arial"/>
                <w:sz w:val="17"/>
                <w:szCs w:val="17"/>
              </w:rPr>
            </w:pPr>
          </w:p>
        </w:tc>
      </w:tr>
    </w:tbl>
    <w:p w14:paraId="1D2DD9AC" w14:textId="77777777" w:rsidR="00896923" w:rsidRDefault="00896923">
      <w:r>
        <w:br w:type="page"/>
      </w:r>
    </w:p>
    <w:tbl>
      <w:tblPr>
        <w:tblW w:w="103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3260"/>
        <w:gridCol w:w="3119"/>
      </w:tblGrid>
      <w:tr w:rsidR="00B60469" w:rsidRPr="00B60469" w14:paraId="031F2421" w14:textId="77777777" w:rsidTr="004E0A2A">
        <w:trPr>
          <w:trHeight w:val="120"/>
          <w:jc w:val="center"/>
        </w:trPr>
        <w:tc>
          <w:tcPr>
            <w:tcW w:w="10348" w:type="dxa"/>
            <w:gridSpan w:val="3"/>
            <w:tcBorders>
              <w:top w:val="single" w:sz="4" w:space="0" w:color="auto"/>
              <w:left w:val="single" w:sz="4" w:space="0" w:color="auto"/>
              <w:bottom w:val="single" w:sz="4" w:space="0" w:color="auto"/>
              <w:right w:val="single" w:sz="4" w:space="0" w:color="auto"/>
            </w:tcBorders>
            <w:shd w:val="clear" w:color="auto" w:fill="D9D9D9"/>
          </w:tcPr>
          <w:p w14:paraId="0BCCB90B" w14:textId="15F96F41" w:rsidR="00B60469" w:rsidRPr="00B60469" w:rsidRDefault="00B60469" w:rsidP="00B60469">
            <w:pPr>
              <w:spacing w:after="0" w:line="240" w:lineRule="auto"/>
              <w:ind w:left="709" w:right="-360"/>
              <w:jc w:val="center"/>
              <w:rPr>
                <w:rFonts w:eastAsia="Calibri" w:cs="Arial"/>
                <w:b/>
                <w:sz w:val="18"/>
                <w:szCs w:val="18"/>
              </w:rPr>
            </w:pPr>
            <w:r w:rsidRPr="00B60469">
              <w:rPr>
                <w:rFonts w:eastAsia="Calibri" w:cs="Arial"/>
                <w:b/>
                <w:color w:val="FF6600"/>
                <w:sz w:val="18"/>
                <w:szCs w:val="18"/>
              </w:rPr>
              <w:lastRenderedPageBreak/>
              <w:t>*</w:t>
            </w:r>
            <w:r w:rsidRPr="00B60469">
              <w:rPr>
                <w:rFonts w:eastAsia="Calibri" w:cs="Arial"/>
                <w:b/>
                <w:sz w:val="18"/>
                <w:szCs w:val="18"/>
              </w:rPr>
              <w:t xml:space="preserve"> Activity – select </w:t>
            </w:r>
            <w:r w:rsidRPr="00B60469">
              <w:rPr>
                <w:rFonts w:eastAsia="Calibri" w:cs="Arial"/>
                <w:b/>
                <w:sz w:val="18"/>
                <w:szCs w:val="18"/>
                <w:u w:val="single"/>
              </w:rPr>
              <w:t>one</w:t>
            </w:r>
            <w:r w:rsidRPr="00B60469">
              <w:rPr>
                <w:rFonts w:eastAsia="Calibri" w:cs="Arial"/>
                <w:b/>
                <w:sz w:val="18"/>
                <w:szCs w:val="18"/>
              </w:rPr>
              <w:t xml:space="preserve"> of the following</w:t>
            </w:r>
          </w:p>
          <w:p w14:paraId="47E3A433" w14:textId="77777777" w:rsidR="00B60469" w:rsidRPr="00B60469" w:rsidRDefault="00B60469" w:rsidP="00B60469">
            <w:pPr>
              <w:spacing w:after="0" w:line="240" w:lineRule="auto"/>
              <w:ind w:left="709" w:right="-360"/>
              <w:jc w:val="center"/>
              <w:rPr>
                <w:rFonts w:eastAsia="Calibri" w:cs="Arial"/>
                <w:b/>
                <w:sz w:val="18"/>
                <w:szCs w:val="18"/>
              </w:rPr>
            </w:pPr>
          </w:p>
        </w:tc>
      </w:tr>
      <w:tr w:rsidR="00B60469" w:rsidRPr="00B60469" w14:paraId="79C9DA50" w14:textId="77777777" w:rsidTr="004E0A2A">
        <w:trPr>
          <w:trHeight w:val="1251"/>
          <w:jc w:val="center"/>
        </w:trPr>
        <w:tc>
          <w:tcPr>
            <w:tcW w:w="3969" w:type="dxa"/>
            <w:tcBorders>
              <w:top w:val="single" w:sz="4" w:space="0" w:color="auto"/>
              <w:left w:val="single" w:sz="4" w:space="0" w:color="auto"/>
              <w:bottom w:val="single" w:sz="4" w:space="0" w:color="auto"/>
              <w:right w:val="single" w:sz="4" w:space="0" w:color="auto"/>
            </w:tcBorders>
          </w:tcPr>
          <w:p w14:paraId="5CB9B32B"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Abuse - physical</w:t>
            </w:r>
          </w:p>
          <w:p w14:paraId="5B1B66C4"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Abuse - verbal</w:t>
            </w:r>
          </w:p>
          <w:p w14:paraId="45425E7F"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Abuse – physical and verbal</w:t>
            </w:r>
          </w:p>
          <w:p w14:paraId="1E2FFA31"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Abuse – written (including online/ cyberbullying)</w:t>
            </w:r>
          </w:p>
          <w:p w14:paraId="319DEB4A"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Admin general</w:t>
            </w:r>
          </w:p>
          <w:p w14:paraId="12584649"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5"/>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Chemical use</w:t>
            </w:r>
          </w:p>
          <w:p w14:paraId="5F8D0E2C"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6"/>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Computer work</w:t>
            </w:r>
          </w:p>
          <w:p w14:paraId="41659BE8"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7"/>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Curriculum prac</w:t>
            </w:r>
          </w:p>
          <w:p w14:paraId="721AD8AA" w14:textId="77777777" w:rsidR="00B60469" w:rsidRPr="00B60469" w:rsidRDefault="00B60469" w:rsidP="00B60469">
            <w:pPr>
              <w:spacing w:after="0" w:line="240" w:lineRule="auto"/>
              <w:ind w:left="709" w:right="-360" w:hanging="533"/>
              <w:rPr>
                <w:rFonts w:eastAsia="Calibri" w:cs="Arial"/>
                <w:sz w:val="18"/>
                <w:szCs w:val="18"/>
              </w:rPr>
            </w:pPr>
            <w:r w:rsidRPr="00B60469">
              <w:rPr>
                <w:rFonts w:eastAsia="Calibri" w:cs="Arial"/>
              </w:rPr>
              <w:fldChar w:fldCharType="begin">
                <w:ffData>
                  <w:name w:val="Check128"/>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Curriculum theory</w:t>
            </w:r>
          </w:p>
          <w:p w14:paraId="0AF6D33E" w14:textId="77777777" w:rsidR="00B60469" w:rsidRPr="00B60469" w:rsidRDefault="00B60469" w:rsidP="00B60469">
            <w:pPr>
              <w:spacing w:after="0" w:line="240" w:lineRule="auto"/>
              <w:ind w:left="709" w:right="-360" w:hanging="533"/>
              <w:rPr>
                <w:rFonts w:eastAsia="Calibri" w:cs="Arial"/>
                <w:sz w:val="18"/>
                <w:szCs w:val="18"/>
              </w:rPr>
            </w:pPr>
          </w:p>
        </w:tc>
        <w:tc>
          <w:tcPr>
            <w:tcW w:w="3260" w:type="dxa"/>
            <w:tcBorders>
              <w:top w:val="single" w:sz="4" w:space="0" w:color="auto"/>
              <w:left w:val="single" w:sz="4" w:space="0" w:color="auto"/>
              <w:bottom w:val="single" w:sz="4" w:space="0" w:color="auto"/>
              <w:right w:val="single" w:sz="4" w:space="0" w:color="auto"/>
            </w:tcBorders>
          </w:tcPr>
          <w:p w14:paraId="3A12B123"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1"/>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Equipment usage</w:t>
            </w:r>
          </w:p>
          <w:p w14:paraId="7A226DB8"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1"/>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Excursions/field trip</w:t>
            </w:r>
          </w:p>
          <w:p w14:paraId="15D81C2A" w14:textId="77777777" w:rsidR="00B60469" w:rsidRPr="00B60469" w:rsidRDefault="00B60469" w:rsidP="00B60469">
            <w:pPr>
              <w:spacing w:after="0" w:line="240" w:lineRule="auto"/>
              <w:ind w:left="176"/>
              <w:rPr>
                <w:rFonts w:eastAsia="Calibri" w:cs="Arial"/>
              </w:rPr>
            </w:pPr>
            <w:r w:rsidRPr="00B60469">
              <w:rPr>
                <w:rFonts w:eastAsia="Calibri" w:cs="Arial"/>
              </w:rPr>
              <w:fldChar w:fldCharType="begin">
                <w:ffData>
                  <w:name w:val="Check13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 xml:space="preserve">First aid </w:t>
            </w:r>
          </w:p>
          <w:p w14:paraId="1EBD3587"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Grounds care</w:t>
            </w:r>
          </w:p>
          <w:p w14:paraId="5BBB2D58"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2"/>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Lifting/manual handling </w:t>
            </w:r>
          </w:p>
          <w:p w14:paraId="36C776BD"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3"/>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Movement around the worksite</w:t>
            </w:r>
          </w:p>
          <w:p w14:paraId="1D230E79"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4"/>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Play </w:t>
            </w:r>
            <w:r w:rsidRPr="00B60469">
              <w:rPr>
                <w:rFonts w:eastAsia="Calibri" w:cs="Arial"/>
                <w:sz w:val="16"/>
                <w:szCs w:val="16"/>
              </w:rPr>
              <w:t>(supervised/unsupervised)</w:t>
            </w:r>
          </w:p>
          <w:p w14:paraId="64EEFB51" w14:textId="77777777" w:rsidR="00B60469" w:rsidRPr="00B60469" w:rsidRDefault="00B60469" w:rsidP="00B60469">
            <w:pPr>
              <w:spacing w:after="0" w:line="240" w:lineRule="auto"/>
              <w:ind w:left="176"/>
              <w:rPr>
                <w:rFonts w:eastAsia="Calibri" w:cs="Arial"/>
                <w:sz w:val="18"/>
                <w:szCs w:val="18"/>
              </w:rPr>
            </w:pPr>
            <w:r w:rsidRPr="00B60469">
              <w:rPr>
                <w:rFonts w:eastAsia="Calibri" w:cs="Arial"/>
              </w:rPr>
              <w:fldChar w:fldCharType="begin">
                <w:ffData>
                  <w:name w:val="Check135"/>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Playground duty</w:t>
            </w:r>
          </w:p>
          <w:p w14:paraId="3F2C3794" w14:textId="77777777" w:rsidR="00B60469" w:rsidRPr="00B60469" w:rsidRDefault="00B60469" w:rsidP="00B60469">
            <w:pPr>
              <w:spacing w:after="0" w:line="240" w:lineRule="auto"/>
              <w:ind w:left="176"/>
              <w:rPr>
                <w:rFonts w:eastAsia="Calibri" w:cs="Arial"/>
                <w:sz w:val="18"/>
                <w:szCs w:val="18"/>
              </w:rPr>
            </w:pPr>
          </w:p>
        </w:tc>
        <w:tc>
          <w:tcPr>
            <w:tcW w:w="3119" w:type="dxa"/>
            <w:tcBorders>
              <w:top w:val="single" w:sz="4" w:space="0" w:color="auto"/>
              <w:left w:val="single" w:sz="4" w:space="0" w:color="auto"/>
              <w:bottom w:val="single" w:sz="4" w:space="0" w:color="auto"/>
              <w:right w:val="single" w:sz="4" w:space="0" w:color="auto"/>
            </w:tcBorders>
          </w:tcPr>
          <w:p w14:paraId="1E5D0AD9"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7"/>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Restraining a student</w:t>
            </w:r>
          </w:p>
          <w:p w14:paraId="7275F7C0"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6"/>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rPr>
              <w:t xml:space="preserve"> </w:t>
            </w:r>
            <w:r w:rsidRPr="00B60469">
              <w:rPr>
                <w:rFonts w:eastAsia="Calibri" w:cs="Arial"/>
                <w:sz w:val="18"/>
                <w:szCs w:val="18"/>
              </w:rPr>
              <w:t>Sport</w:t>
            </w:r>
          </w:p>
          <w:p w14:paraId="32AE878C"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8"/>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Travel to/from workplace</w:t>
            </w:r>
          </w:p>
          <w:p w14:paraId="6C92D701"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39"/>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Work general</w:t>
            </w:r>
          </w:p>
          <w:p w14:paraId="584F36B3" w14:textId="77777777" w:rsidR="00B60469" w:rsidRPr="00B60469" w:rsidRDefault="00B60469" w:rsidP="00B60469">
            <w:pPr>
              <w:spacing w:after="0" w:line="240" w:lineRule="auto"/>
              <w:ind w:left="176" w:right="-360"/>
              <w:rPr>
                <w:rFonts w:eastAsia="Calibri" w:cs="Arial"/>
                <w:sz w:val="18"/>
                <w:szCs w:val="18"/>
              </w:rPr>
            </w:pPr>
            <w:r w:rsidRPr="00B60469">
              <w:rPr>
                <w:rFonts w:eastAsia="Calibri" w:cs="Arial"/>
              </w:rPr>
              <w:fldChar w:fldCharType="begin">
                <w:ffData>
                  <w:name w:val="Check140"/>
                  <w:enabled/>
                  <w:calcOnExit w:val="0"/>
                  <w:checkBox>
                    <w:sizeAuto/>
                    <w:default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Other:  ___________________</w:t>
            </w:r>
          </w:p>
          <w:p w14:paraId="71F25C3F" w14:textId="77777777" w:rsidR="00B60469" w:rsidRPr="00B60469" w:rsidRDefault="00B60469" w:rsidP="00B60469">
            <w:pPr>
              <w:spacing w:after="0" w:line="240" w:lineRule="auto"/>
              <w:ind w:left="176" w:right="-360"/>
              <w:rPr>
                <w:rFonts w:eastAsia="Calibri" w:cs="Arial"/>
                <w:sz w:val="18"/>
                <w:szCs w:val="18"/>
              </w:rPr>
            </w:pPr>
          </w:p>
        </w:tc>
      </w:tr>
    </w:tbl>
    <w:p w14:paraId="4FC931F6" w14:textId="77777777" w:rsidR="00B60469" w:rsidRPr="00B60469" w:rsidRDefault="00B60469" w:rsidP="00B60469">
      <w:pPr>
        <w:spacing w:after="0"/>
        <w:ind w:right="-360"/>
        <w:rPr>
          <w:rFonts w:eastAsia="Calibri" w:cs="Times New Roman"/>
          <w:sz w:val="20"/>
          <w:szCs w:val="20"/>
          <w:lang w:eastAsia="en-AU"/>
        </w:rPr>
      </w:pPr>
    </w:p>
    <w:p w14:paraId="748E90CB" w14:textId="77777777" w:rsidR="00B60469" w:rsidRPr="00B60469" w:rsidRDefault="00B60469" w:rsidP="00B60469">
      <w:pPr>
        <w:spacing w:after="0"/>
        <w:ind w:right="-360"/>
        <w:rPr>
          <w:rFonts w:eastAsia="Calibri" w:cs="Times New Roman"/>
          <w:b/>
          <w:sz w:val="20"/>
          <w:szCs w:val="20"/>
          <w:lang w:eastAsia="en-AU"/>
        </w:rPr>
      </w:pPr>
      <w:r w:rsidRPr="00B60469">
        <w:rPr>
          <w:rFonts w:eastAsia="Calibri" w:cs="Times New Roman"/>
          <w:b/>
          <w:sz w:val="20"/>
          <w:szCs w:val="20"/>
          <w:lang w:eastAsia="en-AU"/>
        </w:rPr>
        <w:t xml:space="preserve">First Aid Details </w:t>
      </w:r>
    </w:p>
    <w:p w14:paraId="1C55A134" w14:textId="77777777" w:rsidR="00B60469" w:rsidRPr="00B60469" w:rsidRDefault="00B60469" w:rsidP="00B60469">
      <w:pPr>
        <w:spacing w:after="0"/>
        <w:ind w:right="-360"/>
        <w:rPr>
          <w:rFonts w:eastAsia="Calibri" w:cs="Arial"/>
          <w:b/>
          <w:sz w:val="18"/>
          <w:szCs w:val="18"/>
        </w:rPr>
      </w:pPr>
      <w:r w:rsidRPr="00B60469">
        <w:rPr>
          <w:rFonts w:eastAsia="Calibri" w:cs="Arial"/>
          <w:b/>
          <w:sz w:val="18"/>
          <w:szCs w:val="18"/>
        </w:rPr>
        <w:t>Related student first aid</w:t>
      </w:r>
    </w:p>
    <w:p w14:paraId="1C15F945" w14:textId="77777777" w:rsidR="00B60469" w:rsidRPr="00B60469" w:rsidRDefault="00B60469" w:rsidP="00B60469">
      <w:pPr>
        <w:spacing w:after="0"/>
        <w:ind w:right="-360"/>
        <w:rPr>
          <w:rFonts w:eastAsia="Calibri" w:cs="Times New Roman"/>
          <w:sz w:val="20"/>
          <w:szCs w:val="20"/>
          <w:lang w:eastAsia="en-AU"/>
        </w:rPr>
      </w:pPr>
      <w:r w:rsidRPr="00B60469">
        <w:rPr>
          <w:rFonts w:eastAsia="Calibri" w:cs="Times New Roman"/>
          <w:sz w:val="20"/>
          <w:szCs w:val="20"/>
          <w:lang w:eastAsia="en-AU"/>
        </w:rPr>
        <w:t>For students that have been injured, there may already be a first aid record for this incident in the MyHR Student First Aid Module. During data entry, this can be linked to this record.</w:t>
      </w:r>
    </w:p>
    <w:p w14:paraId="12089A72" w14:textId="77777777" w:rsidR="00B60469" w:rsidRPr="00B60469" w:rsidRDefault="00B60469" w:rsidP="00B60469">
      <w:pPr>
        <w:spacing w:after="0"/>
        <w:ind w:right="-360"/>
        <w:rPr>
          <w:rFonts w:eastAsia="Calibri" w:cs="Arial"/>
          <w:sz w:val="18"/>
          <w:szCs w:val="18"/>
        </w:rPr>
      </w:pPr>
      <w:r w:rsidRPr="00B60469">
        <w:rPr>
          <w:rFonts w:eastAsia="Calibri" w:cs="Times New Roman"/>
          <w:sz w:val="20"/>
          <w:szCs w:val="20"/>
          <w:lang w:eastAsia="en-AU"/>
        </w:rPr>
        <w:t xml:space="preserve">Is there a student first aid record? </w:t>
      </w:r>
      <w:r w:rsidRPr="00B60469">
        <w:rPr>
          <w:rFonts w:eastAsia="Calibri" w:cs="Times New Roman"/>
          <w:sz w:val="20"/>
          <w:szCs w:val="20"/>
          <w:lang w:eastAsia="en-AU"/>
        </w:rPr>
        <w:tab/>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Yes</w:t>
      </w:r>
      <w:r w:rsidRPr="00B60469">
        <w:rPr>
          <w:rFonts w:eastAsia="Calibri" w:cs="Arial"/>
          <w:sz w:val="18"/>
          <w:szCs w:val="18"/>
        </w:rPr>
        <w:tab/>
      </w:r>
      <w:r w:rsidRPr="00B60469">
        <w:rPr>
          <w:rFonts w:eastAsia="Calibri" w:cs="Arial"/>
          <w:sz w:val="18"/>
          <w:szCs w:val="18"/>
        </w:rPr>
        <w:tab/>
      </w:r>
      <w:r w:rsidRPr="00B60469">
        <w:rPr>
          <w:rFonts w:eastAsia="Calibri" w:cs="Arial"/>
        </w:rPr>
        <w:fldChar w:fldCharType="begin">
          <w:ffData>
            <w:name w:val="CheckNear"/>
            <w:enabled/>
            <w:calcOnExit w:val="0"/>
            <w:entryMacro w:val="ShowHideForm"/>
            <w:exitMacro w:val="ShowHideForm"/>
            <w:checkBox>
              <w:sizeAuto/>
              <w:default w:val="0"/>
              <w:checked w:val="0"/>
            </w:checkBox>
          </w:ffData>
        </w:fldChar>
      </w:r>
      <w:r w:rsidRPr="00B60469">
        <w:rPr>
          <w:rFonts w:eastAsia="Calibri" w:cs="Arial"/>
          <w:sz w:val="18"/>
          <w:szCs w:val="18"/>
        </w:rPr>
        <w:instrText xml:space="preserve"> FORMCHECKBOX </w:instrText>
      </w:r>
      <w:r w:rsidRPr="00B60469">
        <w:rPr>
          <w:rFonts w:eastAsia="Calibri" w:cs="Arial"/>
        </w:rPr>
      </w:r>
      <w:r w:rsidRPr="00B60469">
        <w:rPr>
          <w:rFonts w:eastAsia="Calibri" w:cs="Arial"/>
        </w:rPr>
        <w:fldChar w:fldCharType="separate"/>
      </w:r>
      <w:r w:rsidRPr="00B60469">
        <w:rPr>
          <w:rFonts w:eastAsia="Calibri" w:cs="Arial"/>
        </w:rPr>
        <w:fldChar w:fldCharType="end"/>
      </w:r>
      <w:r w:rsidRPr="00B60469">
        <w:rPr>
          <w:rFonts w:eastAsia="Calibri" w:cs="Arial"/>
          <w:sz w:val="18"/>
          <w:szCs w:val="18"/>
        </w:rPr>
        <w:t xml:space="preserve">  No</w:t>
      </w:r>
      <w:r w:rsidRPr="00B60469">
        <w:rPr>
          <w:rFonts w:eastAsia="Calibri" w:cs="Arial"/>
          <w:sz w:val="18"/>
          <w:szCs w:val="18"/>
        </w:rPr>
        <w:tab/>
      </w:r>
      <w:r w:rsidRPr="00B60469">
        <w:rPr>
          <w:rFonts w:eastAsia="Calibri" w:cs="Arial"/>
          <w:sz w:val="18"/>
          <w:szCs w:val="18"/>
        </w:rPr>
        <w:tab/>
        <w:t>Record number (if known): _____________________</w:t>
      </w:r>
    </w:p>
    <w:p w14:paraId="6F19BABD" w14:textId="77777777" w:rsidR="00B60469" w:rsidRPr="00B60469" w:rsidRDefault="00B60469" w:rsidP="00B60469">
      <w:pPr>
        <w:spacing w:after="0"/>
        <w:ind w:right="-360"/>
        <w:rPr>
          <w:rFonts w:eastAsia="Calibri" w:cs="Arial"/>
          <w:sz w:val="18"/>
          <w:szCs w:val="18"/>
        </w:rPr>
      </w:pPr>
      <w:r w:rsidRPr="00B60469">
        <w:rPr>
          <w:rFonts w:eastAsia="Calibri" w:cs="Arial"/>
          <w:b/>
          <w:sz w:val="18"/>
          <w:szCs w:val="18"/>
        </w:rPr>
        <w:t>First aid information</w:t>
      </w:r>
    </w:p>
    <w:p w14:paraId="491DCEC2"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Name of person who administered first aid: _________________________________________________________________________</w:t>
      </w:r>
    </w:p>
    <w:p w14:paraId="1791CA1C"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Short description of first aid types (e.g. rest, ice, immobilisation): ________________________________________________________</w:t>
      </w:r>
    </w:p>
    <w:p w14:paraId="4F0361A6"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____________________________________________________________________________________________________________</w:t>
      </w:r>
    </w:p>
    <w:p w14:paraId="4FC5F01A"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Detailed description of first aid or other medical response if necessary: ___________________________________________________</w:t>
      </w:r>
    </w:p>
    <w:p w14:paraId="7798E444" w14:textId="77777777" w:rsidR="00B60469" w:rsidRPr="00B60469" w:rsidRDefault="00B60469" w:rsidP="00B60469">
      <w:pPr>
        <w:spacing w:after="0"/>
        <w:ind w:right="-360"/>
        <w:rPr>
          <w:rFonts w:eastAsia="Calibri" w:cs="Arial"/>
          <w:sz w:val="18"/>
          <w:szCs w:val="18"/>
        </w:rPr>
      </w:pPr>
      <w:r w:rsidRPr="00B60469">
        <w:rPr>
          <w:rFonts w:eastAsia="Calibri" w:cs="Arial"/>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7A0834" w14:textId="77777777" w:rsidR="00B60469" w:rsidRPr="00B60469" w:rsidRDefault="00B60469" w:rsidP="00B60469">
      <w:pPr>
        <w:spacing w:after="0"/>
        <w:ind w:right="-360"/>
        <w:rPr>
          <w:rFonts w:eastAsia="Calibri" w:cs="Arial"/>
          <w:sz w:val="18"/>
          <w:szCs w:val="18"/>
        </w:rPr>
      </w:pPr>
    </w:p>
    <w:p w14:paraId="47998456" w14:textId="77777777" w:rsidR="00B60469" w:rsidRPr="00B60469" w:rsidRDefault="00B60469" w:rsidP="00B60469">
      <w:pPr>
        <w:spacing w:after="0"/>
        <w:ind w:right="-360"/>
        <w:rPr>
          <w:rFonts w:eastAsia="Calibri" w:cs="Arial"/>
          <w:sz w:val="18"/>
          <w:szCs w:val="18"/>
        </w:rPr>
      </w:pPr>
    </w:p>
    <w:p w14:paraId="6776C216" w14:textId="77777777" w:rsidR="00B60469" w:rsidRPr="00B60469" w:rsidRDefault="00B60469" w:rsidP="00B60469">
      <w:pPr>
        <w:spacing w:after="0"/>
        <w:ind w:right="-360"/>
        <w:rPr>
          <w:rFonts w:eastAsia="Calibri" w:cs="Arial"/>
          <w:sz w:val="18"/>
          <w:szCs w:val="18"/>
        </w:rPr>
      </w:pPr>
    </w:p>
    <w:p w14:paraId="5200C6F1" w14:textId="77777777" w:rsidR="00B60469" w:rsidRPr="00B60469" w:rsidRDefault="00B60469" w:rsidP="00B60469">
      <w:pPr>
        <w:spacing w:after="0"/>
        <w:ind w:right="-360"/>
        <w:rPr>
          <w:rFonts w:eastAsia="Calibri" w:cs="Arial"/>
          <w:sz w:val="18"/>
          <w:szCs w:val="18"/>
        </w:rPr>
      </w:pPr>
    </w:p>
    <w:p w14:paraId="02DCFC8C" w14:textId="77777777" w:rsidR="00B60469" w:rsidRPr="00B60469" w:rsidRDefault="00B60469" w:rsidP="00B60469">
      <w:pPr>
        <w:spacing w:after="0"/>
        <w:ind w:right="-360"/>
        <w:rPr>
          <w:rFonts w:eastAsia="Calibri" w:cs="Arial"/>
          <w:sz w:val="18"/>
          <w:szCs w:val="18"/>
        </w:rPr>
      </w:pPr>
    </w:p>
    <w:p w14:paraId="72D13709" w14:textId="77777777" w:rsidR="00B60469" w:rsidRPr="00B60469" w:rsidRDefault="00B60469" w:rsidP="00B60469">
      <w:pPr>
        <w:spacing w:after="0"/>
        <w:ind w:right="-360"/>
        <w:rPr>
          <w:rFonts w:eastAsia="Calibri" w:cs="Arial"/>
          <w:sz w:val="18"/>
          <w:szCs w:val="18"/>
        </w:rPr>
      </w:pPr>
    </w:p>
    <w:p w14:paraId="5F394C9B" w14:textId="77777777" w:rsidR="00B60469" w:rsidRPr="00B60469" w:rsidRDefault="00B60469" w:rsidP="00B60469">
      <w:pPr>
        <w:spacing w:after="0"/>
        <w:ind w:right="-360"/>
        <w:rPr>
          <w:rFonts w:eastAsia="Calibri" w:cs="Arial"/>
          <w:sz w:val="18"/>
          <w:szCs w:val="18"/>
        </w:rPr>
      </w:pPr>
    </w:p>
    <w:p w14:paraId="343CBC49" w14:textId="77777777" w:rsidR="00B60469" w:rsidRPr="00B60469" w:rsidRDefault="00B60469" w:rsidP="00B60469">
      <w:pPr>
        <w:spacing w:after="0"/>
        <w:ind w:right="-360"/>
        <w:rPr>
          <w:rFonts w:eastAsia="Calibri" w:cs="Arial"/>
          <w:sz w:val="18"/>
          <w:szCs w:val="18"/>
        </w:rPr>
      </w:pPr>
    </w:p>
    <w:p w14:paraId="19101E87" w14:textId="77777777" w:rsidR="00B60469" w:rsidRPr="00B60469" w:rsidRDefault="00B60469" w:rsidP="00B60469">
      <w:pPr>
        <w:spacing w:after="0"/>
        <w:ind w:right="-360"/>
        <w:rPr>
          <w:rFonts w:eastAsia="Calibri" w:cs="Arial"/>
          <w:sz w:val="18"/>
          <w:szCs w:val="18"/>
        </w:rPr>
      </w:pPr>
    </w:p>
    <w:p w14:paraId="1A6FEB00" w14:textId="77777777" w:rsidR="00B60469" w:rsidRPr="00B60469" w:rsidRDefault="00B60469" w:rsidP="00B60469">
      <w:pPr>
        <w:spacing w:after="0"/>
        <w:ind w:right="-360"/>
        <w:rPr>
          <w:rFonts w:eastAsia="Calibri" w:cs="Arial"/>
          <w:sz w:val="18"/>
          <w:szCs w:val="18"/>
        </w:rPr>
      </w:pPr>
      <w:r w:rsidRPr="00B60469">
        <w:rPr>
          <w:rFonts w:eastAsia="Calibri" w:cs="Arial"/>
          <w:noProof/>
          <w:sz w:val="18"/>
          <w:szCs w:val="18"/>
          <w:lang w:eastAsia="zh-CN"/>
        </w:rPr>
        <mc:AlternateContent>
          <mc:Choice Requires="wps">
            <w:drawing>
              <wp:anchor distT="0" distB="0" distL="114300" distR="114300" simplePos="0" relativeHeight="251664384" behindDoc="0" locked="0" layoutInCell="1" allowOverlap="1" wp14:anchorId="4276302B" wp14:editId="4B22AE59">
                <wp:simplePos x="0" y="0"/>
                <wp:positionH relativeFrom="page">
                  <wp:posOffset>457200</wp:posOffset>
                </wp:positionH>
                <wp:positionV relativeFrom="paragraph">
                  <wp:posOffset>-635</wp:posOffset>
                </wp:positionV>
                <wp:extent cx="6164580" cy="756996"/>
                <wp:effectExtent l="0" t="0" r="26670" b="2413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580" cy="756996"/>
                        </a:xfrm>
                        <a:prstGeom prst="rect">
                          <a:avLst/>
                        </a:prstGeom>
                        <a:solidFill>
                          <a:srgbClr val="FFFFFF"/>
                        </a:solidFill>
                        <a:ln w="19050">
                          <a:solidFill>
                            <a:srgbClr val="FF0000"/>
                          </a:solidFill>
                          <a:miter lim="800000"/>
                          <a:headEnd/>
                          <a:tailEnd/>
                        </a:ln>
                      </wps:spPr>
                      <wps:txbx>
                        <w:txbxContent>
                          <w:p w14:paraId="5552A719" w14:textId="77777777" w:rsidR="00B60469" w:rsidRDefault="00B60469" w:rsidP="00B60469">
                            <w:pPr>
                              <w:spacing w:after="0" w:line="240" w:lineRule="auto"/>
                              <w:rPr>
                                <w:rFonts w:cs="Arial"/>
                                <w:sz w:val="24"/>
                              </w:rPr>
                            </w:pPr>
                            <w:r>
                              <w:rPr>
                                <w:rFonts w:cs="Arial"/>
                                <w:sz w:val="24"/>
                              </w:rPr>
                              <w:t xml:space="preserve">NOTE: </w:t>
                            </w:r>
                          </w:p>
                          <w:p w14:paraId="5EE13E13" w14:textId="77777777" w:rsidR="00B60469" w:rsidRDefault="00B60469" w:rsidP="00B60469">
                            <w:pPr>
                              <w:spacing w:after="0" w:line="240" w:lineRule="auto"/>
                              <w:rPr>
                                <w:rFonts w:cs="Arial"/>
                                <w:sz w:val="24"/>
                              </w:rPr>
                            </w:pPr>
                            <w:r>
                              <w:rPr>
                                <w:rFonts w:cs="Arial"/>
                                <w:sz w:val="24"/>
                              </w:rPr>
                              <w:t>This is the end of the data collection form unless an additional incident type was selected e.g. e</w:t>
                            </w:r>
                            <w:r w:rsidRPr="00F84518">
                              <w:rPr>
                                <w:rFonts w:cs="Arial"/>
                                <w:sz w:val="24"/>
                              </w:rPr>
                              <w:t>lectrical</w:t>
                            </w:r>
                            <w:r>
                              <w:rPr>
                                <w:rFonts w:cs="Arial"/>
                                <w:sz w:val="24"/>
                              </w:rPr>
                              <w:t xml:space="preserve">, </w:t>
                            </w:r>
                            <w:r w:rsidRPr="00F84518">
                              <w:rPr>
                                <w:rFonts w:cs="Arial"/>
                                <w:sz w:val="24"/>
                              </w:rPr>
                              <w:t>security threat</w:t>
                            </w:r>
                            <w:r>
                              <w:rPr>
                                <w:rFonts w:cs="Arial"/>
                                <w:sz w:val="24"/>
                              </w:rPr>
                              <w:t xml:space="preserve">, </w:t>
                            </w:r>
                            <w:r w:rsidRPr="00F84518">
                              <w:rPr>
                                <w:rFonts w:cs="Arial"/>
                                <w:sz w:val="24"/>
                              </w:rPr>
                              <w:t>motor vehicle</w:t>
                            </w:r>
                            <w:r>
                              <w:rPr>
                                <w:rFonts w:cs="Arial"/>
                                <w:sz w:val="24"/>
                              </w:rPr>
                              <w:t xml:space="preserve">, </w:t>
                            </w:r>
                            <w:r w:rsidRPr="00F84518">
                              <w:rPr>
                                <w:rFonts w:cs="Arial"/>
                                <w:sz w:val="24"/>
                              </w:rPr>
                              <w:t>environmental</w:t>
                            </w:r>
                            <w:r>
                              <w:rPr>
                                <w:rFonts w:cs="Arial"/>
                                <w:sz w:val="24"/>
                              </w:rPr>
                              <w:t xml:space="preserve">, </w:t>
                            </w:r>
                            <w:r w:rsidRPr="00F84518">
                              <w:rPr>
                                <w:rFonts w:cs="Arial"/>
                                <w:sz w:val="24"/>
                              </w:rPr>
                              <w:t>near miss</w:t>
                            </w:r>
                            <w:r>
                              <w:rPr>
                                <w:rFonts w:cs="Arial"/>
                                <w:sz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76302B" id="Text Box 2" o:spid="_x0000_s1031" type="#_x0000_t202" style="position:absolute;margin-left:36pt;margin-top:-.05pt;width:485.4pt;height:59.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" strokecolor="red" strokeweight="1.5pt">
                <v:textbox>
                  <w:txbxContent>
                    <w:p w14:paraId="5552A719" w14:textId="77777777" w:rsidR="00B60469" w:rsidRDefault="00B60469" w:rsidP="00B60469">
                      <w:pPr>
                        <w:spacing w:after="0" w:line="240" w:lineRule="auto"/>
                        <w:rPr>
                          <w:rFonts w:cs="Arial"/>
                          <w:sz w:val="24"/>
                        </w:rPr>
                      </w:pPr>
                      <w:r>
                        <w:rPr>
                          <w:rFonts w:cs="Arial"/>
                          <w:sz w:val="24"/>
                        </w:rPr>
                        <w:t xml:space="preserve">NOTE: </w:t>
                      </w:r>
                    </w:p>
                    <w:p w14:paraId="5EE13E13" w14:textId="77777777" w:rsidR="00B60469" w:rsidRDefault="00B60469" w:rsidP="00B60469">
                      <w:pPr>
                        <w:spacing w:after="0" w:line="240" w:lineRule="auto"/>
                        <w:rPr>
                          <w:rFonts w:cs="Arial"/>
                          <w:sz w:val="24"/>
                        </w:rPr>
                      </w:pPr>
                      <w:r>
                        <w:rPr>
                          <w:rFonts w:cs="Arial"/>
                          <w:sz w:val="24"/>
                        </w:rPr>
                        <w:t>This is the end of the data collection form unless an additional incident type was selected e.g. e</w:t>
                      </w:r>
                      <w:r w:rsidRPr="00F84518">
                        <w:rPr>
                          <w:rFonts w:cs="Arial"/>
                          <w:sz w:val="24"/>
                        </w:rPr>
                        <w:t>lectrical</w:t>
                      </w:r>
                      <w:r>
                        <w:rPr>
                          <w:rFonts w:cs="Arial"/>
                          <w:sz w:val="24"/>
                        </w:rPr>
                        <w:t xml:space="preserve">, </w:t>
                      </w:r>
                      <w:r w:rsidRPr="00F84518">
                        <w:rPr>
                          <w:rFonts w:cs="Arial"/>
                          <w:sz w:val="24"/>
                        </w:rPr>
                        <w:t>security threat</w:t>
                      </w:r>
                      <w:r>
                        <w:rPr>
                          <w:rFonts w:cs="Arial"/>
                          <w:sz w:val="24"/>
                        </w:rPr>
                        <w:t xml:space="preserve">, </w:t>
                      </w:r>
                      <w:r w:rsidRPr="00F84518">
                        <w:rPr>
                          <w:rFonts w:cs="Arial"/>
                          <w:sz w:val="24"/>
                        </w:rPr>
                        <w:t>motor vehicle</w:t>
                      </w:r>
                      <w:r>
                        <w:rPr>
                          <w:rFonts w:cs="Arial"/>
                          <w:sz w:val="24"/>
                        </w:rPr>
                        <w:t xml:space="preserve">, </w:t>
                      </w:r>
                      <w:r w:rsidRPr="00F84518">
                        <w:rPr>
                          <w:rFonts w:cs="Arial"/>
                          <w:sz w:val="24"/>
                        </w:rPr>
                        <w:t>environmental</w:t>
                      </w:r>
                      <w:r>
                        <w:rPr>
                          <w:rFonts w:cs="Arial"/>
                          <w:sz w:val="24"/>
                        </w:rPr>
                        <w:t xml:space="preserve">, </w:t>
                      </w:r>
                      <w:r w:rsidRPr="00F84518">
                        <w:rPr>
                          <w:rFonts w:cs="Arial"/>
                          <w:sz w:val="24"/>
                        </w:rPr>
                        <w:t>near miss</w:t>
                      </w:r>
                      <w:r>
                        <w:rPr>
                          <w:rFonts w:cs="Arial"/>
                          <w:sz w:val="24"/>
                        </w:rPr>
                        <w:t>.</w:t>
                      </w:r>
                    </w:p>
                  </w:txbxContent>
                </v:textbox>
                <w10:wrap anchorx="page"/>
              </v:shape>
            </w:pict>
          </mc:Fallback>
        </mc:AlternateContent>
      </w:r>
    </w:p>
    <w:bookmarkEnd w:id="48"/>
    <w:p w14:paraId="52971D31" w14:textId="77777777" w:rsidR="00B60469" w:rsidRPr="00B60469" w:rsidRDefault="00B60469" w:rsidP="00B60469">
      <w:pPr>
        <w:spacing w:after="0" w:line="240" w:lineRule="auto"/>
        <w:rPr>
          <w:rFonts w:eastAsia="Calibri" w:cs="Arial"/>
          <w:sz w:val="18"/>
          <w:szCs w:val="18"/>
        </w:rPr>
      </w:pPr>
    </w:p>
    <w:p w14:paraId="0227644C" w14:textId="6E4E1F48" w:rsidR="00D67137" w:rsidRDefault="00D67137" w:rsidP="00B60469">
      <w:pPr>
        <w:snapToGrid w:val="0"/>
        <w:spacing w:before="120"/>
        <w:jc w:val="both"/>
        <w:rPr>
          <w:lang w:eastAsia="en-AU"/>
        </w:rPr>
      </w:pPr>
    </w:p>
    <w:p w14:paraId="5EE40FD1" w14:textId="77777777" w:rsidR="00896923" w:rsidRDefault="00896923" w:rsidP="00896923">
      <w:pPr>
        <w:rPr>
          <w:lang w:eastAsia="en-AU"/>
        </w:rPr>
      </w:pPr>
    </w:p>
    <w:p w14:paraId="002629FF" w14:textId="77777777" w:rsidR="00896923" w:rsidRDefault="00896923" w:rsidP="00896923">
      <w:pPr>
        <w:rPr>
          <w:lang w:eastAsia="en-AU"/>
        </w:rPr>
        <w:sectPr w:rsidR="00896923" w:rsidSect="00896923">
          <w:type w:val="continuous"/>
          <w:pgSz w:w="11900" w:h="16840"/>
          <w:pgMar w:top="720" w:right="720" w:bottom="720" w:left="720" w:header="709" w:footer="709" w:gutter="0"/>
          <w:cols w:space="708"/>
          <w:docGrid w:linePitch="360"/>
        </w:sectPr>
      </w:pPr>
    </w:p>
    <w:p w14:paraId="51F92ED6" w14:textId="77777777" w:rsidR="00896923" w:rsidRDefault="00896923" w:rsidP="00896923">
      <w:pPr>
        <w:widowControl w:val="0"/>
        <w:suppressAutoHyphens/>
        <w:autoSpaceDE w:val="0"/>
        <w:autoSpaceDN w:val="0"/>
        <w:adjustRightInd w:val="0"/>
        <w:spacing w:line="240" w:lineRule="auto"/>
        <w:textAlignment w:val="center"/>
        <w:outlineLvl w:val="0"/>
      </w:pPr>
      <w:bookmarkStart w:id="49" w:name="_Toc221031015"/>
      <w:r w:rsidRPr="00896923">
        <w:rPr>
          <w:rFonts w:eastAsia="MS Mincho" w:cs="Arial"/>
          <w:b/>
          <w:noProof/>
          <w:color w:val="1B5899"/>
          <w:sz w:val="52"/>
          <w:szCs w:val="80"/>
          <w:lang w:val="en-GB"/>
        </w:rPr>
        <w:lastRenderedPageBreak/>
        <w:drawing>
          <wp:anchor distT="0" distB="0" distL="114300" distR="114300" simplePos="0" relativeHeight="251666432" behindDoc="0" locked="0" layoutInCell="1" allowOverlap="1" wp14:anchorId="5FB6D22F" wp14:editId="03AA49F7">
            <wp:simplePos x="0" y="0"/>
            <wp:positionH relativeFrom="column">
              <wp:posOffset>0</wp:posOffset>
            </wp:positionH>
            <wp:positionV relativeFrom="paragraph">
              <wp:posOffset>1156970</wp:posOffset>
            </wp:positionV>
            <wp:extent cx="6553835" cy="6651625"/>
            <wp:effectExtent l="0" t="0" r="0" b="0"/>
            <wp:wrapTopAndBottom/>
            <wp:docPr id="661575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553835" cy="6651625"/>
                    </a:xfrm>
                    <a:prstGeom prst="rect">
                      <a:avLst/>
                    </a:prstGeom>
                    <a:noFill/>
                  </pic:spPr>
                </pic:pic>
              </a:graphicData>
            </a:graphic>
          </wp:anchor>
        </w:drawing>
      </w:r>
      <w:r w:rsidRPr="00896923">
        <w:rPr>
          <w:rFonts w:eastAsia="MS Mincho" w:cs="Arial"/>
          <w:b/>
          <w:color w:val="1B5899"/>
          <w:sz w:val="52"/>
          <w:szCs w:val="80"/>
          <w:lang w:val="en-GB"/>
        </w:rPr>
        <w:t>QRSS summary of initial concussion management</w:t>
      </w:r>
      <w:bookmarkEnd w:id="49"/>
      <w:r>
        <w:t xml:space="preserve"> </w:t>
      </w:r>
    </w:p>
    <w:p w14:paraId="5F86B8A8" w14:textId="77777777" w:rsidR="00896923" w:rsidRDefault="00896923" w:rsidP="00896923">
      <w:pPr>
        <w:spacing w:after="0" w:line="240" w:lineRule="auto"/>
        <w:rPr>
          <w:lang w:eastAsia="en-AU"/>
        </w:rPr>
      </w:pPr>
    </w:p>
    <w:p w14:paraId="4E61C4C4" w14:textId="77777777" w:rsidR="00896923" w:rsidRDefault="00896923" w:rsidP="00896923">
      <w:pPr>
        <w:rPr>
          <w:lang w:eastAsia="en-AU"/>
        </w:rPr>
      </w:pPr>
    </w:p>
    <w:p w14:paraId="534A1AD2" w14:textId="77777777" w:rsidR="00896923" w:rsidRDefault="00896923" w:rsidP="00896923">
      <w:pPr>
        <w:spacing w:after="0" w:line="240" w:lineRule="auto"/>
        <w:rPr>
          <w:lang w:eastAsia="en-AU"/>
        </w:rPr>
      </w:pPr>
    </w:p>
    <w:p w14:paraId="39FA1A52" w14:textId="77777777" w:rsidR="00896923" w:rsidRDefault="00896923" w:rsidP="00896923">
      <w:pPr>
        <w:rPr>
          <w:lang w:eastAsia="en-AU"/>
        </w:rPr>
        <w:sectPr w:rsidR="00896923" w:rsidSect="00896923">
          <w:headerReference w:type="default" r:id="rId38"/>
          <w:pgSz w:w="11900" w:h="16840"/>
          <w:pgMar w:top="720" w:right="720" w:bottom="720" w:left="720" w:header="709" w:footer="709" w:gutter="0"/>
          <w:cols w:space="708"/>
          <w:docGrid w:linePitch="360"/>
        </w:sectPr>
      </w:pPr>
      <w:r w:rsidRPr="00347052">
        <w:rPr>
          <w:lang w:eastAsia="en-AU"/>
        </w:rPr>
        <w:t xml:space="preserve">**For any player with a loss of consciousness, an ambulance </w:t>
      </w:r>
      <w:r w:rsidRPr="00347052">
        <w:rPr>
          <w:b/>
          <w:bCs/>
          <w:lang w:eastAsia="en-AU"/>
        </w:rPr>
        <w:t>MUST</w:t>
      </w:r>
      <w:r w:rsidRPr="00347052">
        <w:rPr>
          <w:lang w:eastAsia="en-AU"/>
        </w:rPr>
        <w:t xml:space="preserve"> be called and appropriate first aid administered.</w:t>
      </w:r>
      <w:r w:rsidRPr="00347052" w:rsidDel="00877958">
        <w:rPr>
          <w:lang w:eastAsia="en-AU"/>
        </w:rPr>
        <w:t xml:space="preserve"> </w:t>
      </w:r>
      <w:r w:rsidRPr="00347052">
        <w:rPr>
          <w:lang w:eastAsia="en-AU"/>
        </w:rPr>
        <w:t xml:space="preserve">Care needs to be taken with the player’s neck and </w:t>
      </w:r>
      <w:r w:rsidRPr="00347052">
        <w:rPr>
          <w:b/>
          <w:bCs/>
          <w:lang w:eastAsia="en-AU"/>
        </w:rPr>
        <w:t>MUST NOT</w:t>
      </w:r>
      <w:r w:rsidRPr="00347052">
        <w:rPr>
          <w:lang w:eastAsia="en-AU"/>
        </w:rPr>
        <w:t xml:space="preserve"> be moved by anyone other than a medical practitioner or paramedic.**</w:t>
      </w:r>
    </w:p>
    <w:p w14:paraId="67AB5113" w14:textId="551C9CC7" w:rsidR="00896923" w:rsidRPr="00A01DC5" w:rsidRDefault="00896923" w:rsidP="00896923">
      <w:pPr>
        <w:widowControl w:val="0"/>
        <w:suppressAutoHyphens/>
        <w:autoSpaceDE w:val="0"/>
        <w:autoSpaceDN w:val="0"/>
        <w:adjustRightInd w:val="0"/>
        <w:spacing w:line="240" w:lineRule="auto"/>
        <w:textAlignment w:val="center"/>
        <w:outlineLvl w:val="0"/>
        <w:rPr>
          <w:sz w:val="40"/>
          <w:szCs w:val="40"/>
        </w:rPr>
      </w:pPr>
      <w:bookmarkStart w:id="50" w:name="_Toc221031016"/>
      <w:r w:rsidRPr="00896923">
        <w:rPr>
          <w:rFonts w:eastAsia="MS Mincho" w:cs="Arial"/>
          <w:b/>
          <w:color w:val="1B5899"/>
          <w:sz w:val="52"/>
          <w:szCs w:val="80"/>
          <w:lang w:val="en-GB"/>
        </w:rPr>
        <w:lastRenderedPageBreak/>
        <w:t>QRSS requirement</w:t>
      </w:r>
      <w:r>
        <w:rPr>
          <w:rFonts w:eastAsia="MS Mincho" w:cs="Arial"/>
          <w:b/>
          <w:color w:val="1B5899"/>
          <w:sz w:val="52"/>
          <w:szCs w:val="80"/>
          <w:lang w:val="en-GB"/>
        </w:rPr>
        <w:t>s</w:t>
      </w:r>
      <w:r w:rsidRPr="00896923">
        <w:rPr>
          <w:rFonts w:eastAsia="MS Mincho" w:cs="Arial"/>
          <w:b/>
          <w:color w:val="1B5899"/>
          <w:sz w:val="52"/>
          <w:szCs w:val="80"/>
          <w:lang w:val="en-GB"/>
        </w:rPr>
        <w:t xml:space="preserve"> to return to sport</w:t>
      </w:r>
      <w:bookmarkEnd w:id="50"/>
    </w:p>
    <w:p w14:paraId="3252213E"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6912" behindDoc="0" locked="0" layoutInCell="1" allowOverlap="1" wp14:anchorId="3885AD73" wp14:editId="7B5BE2B3">
                <wp:simplePos x="0" y="0"/>
                <wp:positionH relativeFrom="margin">
                  <wp:align>left</wp:align>
                </wp:positionH>
                <wp:positionV relativeFrom="paragraph">
                  <wp:posOffset>16428</wp:posOffset>
                </wp:positionV>
                <wp:extent cx="6436995" cy="509887"/>
                <wp:effectExtent l="0" t="0" r="20955" b="24130"/>
                <wp:wrapNone/>
                <wp:docPr id="47039715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6995" cy="509887"/>
                        </a:xfrm>
                        <a:prstGeom prst="rect">
                          <a:avLst/>
                        </a:prstGeom>
                        <a:solidFill>
                          <a:srgbClr val="FFFFFF"/>
                        </a:solidFill>
                        <a:ln w="9525">
                          <a:solidFill>
                            <a:srgbClr val="000000"/>
                          </a:solidFill>
                          <a:miter lim="800000"/>
                          <a:headEnd/>
                          <a:tailEnd/>
                        </a:ln>
                      </wps:spPr>
                      <wps:txbx>
                        <w:txbxContent>
                          <w:p w14:paraId="51066B11" w14:textId="77777777" w:rsidR="00896923" w:rsidRDefault="00896923" w:rsidP="00896923">
                            <w:pPr>
                              <w:spacing w:line="240" w:lineRule="auto"/>
                              <w:rPr>
                                <w:lang w:eastAsia="en-AU"/>
                              </w:rPr>
                            </w:pPr>
                            <w:r>
                              <w:rPr>
                                <w:lang w:eastAsia="en-AU"/>
                              </w:rPr>
                              <w:t xml:space="preserve">Student </w:t>
                            </w:r>
                            <w:r w:rsidRPr="00F1288D">
                              <w:rPr>
                                <w:lang w:eastAsia="en-AU"/>
                              </w:rPr>
                              <w:t>receive</w:t>
                            </w:r>
                            <w:r>
                              <w:rPr>
                                <w:lang w:eastAsia="en-AU"/>
                              </w:rPr>
                              <w:t>s</w:t>
                            </w:r>
                            <w:r w:rsidRPr="00F1288D">
                              <w:rPr>
                                <w:lang w:eastAsia="en-AU"/>
                              </w:rPr>
                              <w:t xml:space="preserve"> </w:t>
                            </w:r>
                            <w:r>
                              <w:rPr>
                                <w:lang w:eastAsia="en-AU"/>
                              </w:rPr>
                              <w:t xml:space="preserve">medical treatment for a </w:t>
                            </w:r>
                            <w:r w:rsidRPr="00A01DC5">
                              <w:rPr>
                                <w:b/>
                                <w:bCs/>
                                <w:lang w:eastAsia="en-AU"/>
                              </w:rPr>
                              <w:t>suspected concussion</w:t>
                            </w:r>
                            <w:r>
                              <w:rPr>
                                <w:lang w:eastAsia="en-AU"/>
                              </w:rPr>
                              <w:t xml:space="preserve">, following </w:t>
                            </w:r>
                            <w:r w:rsidRPr="00F1288D">
                              <w:rPr>
                                <w:lang w:eastAsia="en-AU"/>
                              </w:rPr>
                              <w:t>a direct impact to the head/body that has caused the head to move rapidly</w:t>
                            </w:r>
                            <w:r>
                              <w:rPr>
                                <w:lang w:eastAsia="en-AU"/>
                              </w:rPr>
                              <w:t>.</w:t>
                            </w:r>
                          </w:p>
                        </w:txbxContent>
                      </wps:txbx>
                      <wps:bodyPr rot="0" vert="horz" wrap="square" lIns="91440" tIns="45720" rIns="91440" bIns="45720" anchor="t" anchorCtr="0">
                        <a:noAutofit/>
                      </wps:bodyPr>
                    </wps:wsp>
                  </a:graphicData>
                </a:graphic>
              </wp:anchor>
            </w:drawing>
          </mc:Choice>
          <mc:Fallback>
            <w:pict>
              <v:shape w14:anchorId="3885AD73" id="Text Box 25" o:spid="_x0000_s1032" type="#_x0000_t202" style="position:absolute;margin-left:0;margin-top:1.3pt;width:506.85pt;height:40.15pt;z-index:2516869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">
                <v:textbox>
                  <w:txbxContent>
                    <w:p w14:paraId="51066B11" w14:textId="77777777" w:rsidR="00896923" w:rsidRDefault="00896923" w:rsidP="00896923">
                      <w:pPr>
                        <w:spacing w:line="240" w:lineRule="auto"/>
                        <w:rPr>
                          <w:lang w:eastAsia="en-AU"/>
                        </w:rPr>
                      </w:pPr>
                      <w:r>
                        <w:rPr>
                          <w:lang w:eastAsia="en-AU"/>
                        </w:rPr>
                        <w:t xml:space="preserve">Student </w:t>
                      </w:r>
                      <w:r w:rsidRPr="00F1288D">
                        <w:rPr>
                          <w:lang w:eastAsia="en-AU"/>
                        </w:rPr>
                        <w:t>receive</w:t>
                      </w:r>
                      <w:r>
                        <w:rPr>
                          <w:lang w:eastAsia="en-AU"/>
                        </w:rPr>
                        <w:t>s</w:t>
                      </w:r>
                      <w:r w:rsidRPr="00F1288D">
                        <w:rPr>
                          <w:lang w:eastAsia="en-AU"/>
                        </w:rPr>
                        <w:t xml:space="preserve"> </w:t>
                      </w:r>
                      <w:r>
                        <w:rPr>
                          <w:lang w:eastAsia="en-AU"/>
                        </w:rPr>
                        <w:t xml:space="preserve">medical treatment for a </w:t>
                      </w:r>
                      <w:r w:rsidRPr="00A01DC5">
                        <w:rPr>
                          <w:b/>
                          <w:bCs/>
                          <w:lang w:eastAsia="en-AU"/>
                        </w:rPr>
                        <w:t>suspected concussion</w:t>
                      </w:r>
                      <w:r>
                        <w:rPr>
                          <w:lang w:eastAsia="en-AU"/>
                        </w:rPr>
                        <w:t xml:space="preserve">, following </w:t>
                      </w:r>
                      <w:r w:rsidRPr="00F1288D">
                        <w:rPr>
                          <w:lang w:eastAsia="en-AU"/>
                        </w:rPr>
                        <w:t>a direct impact to the head/body that has caused the head to move rapidly</w:t>
                      </w:r>
                      <w:r>
                        <w:rPr>
                          <w:lang w:eastAsia="en-AU"/>
                        </w:rPr>
                        <w:t>.</w:t>
                      </w:r>
                    </w:p>
                  </w:txbxContent>
                </v:textbox>
                <w10:wrap anchorx="margin"/>
              </v:shape>
            </w:pict>
          </mc:Fallback>
        </mc:AlternateContent>
      </w:r>
    </w:p>
    <w:p w14:paraId="13D20B1D"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7936" behindDoc="0" locked="0" layoutInCell="1" allowOverlap="1" wp14:anchorId="0F14E9A3" wp14:editId="3053C864">
                <wp:simplePos x="0" y="0"/>
                <wp:positionH relativeFrom="column">
                  <wp:posOffset>3213644</wp:posOffset>
                </wp:positionH>
                <wp:positionV relativeFrom="paragraph">
                  <wp:posOffset>228811</wp:posOffset>
                </wp:positionV>
                <wp:extent cx="0" cy="147950"/>
                <wp:effectExtent l="57150" t="0" r="57150" b="43180"/>
                <wp:wrapNone/>
                <wp:docPr id="470397156" name="Straight Arrow Connector 27"/>
                <wp:cNvGraphicFramePr/>
                <a:graphic xmlns:a="http://schemas.openxmlformats.org/drawingml/2006/main">
                  <a:graphicData uri="http://schemas.microsoft.com/office/word/2010/wordprocessingShape">
                    <wps:wsp>
                      <wps:cNvCnPr/>
                      <wps:spPr>
                        <a:xfrm>
                          <a:off x="0" y="0"/>
                          <a:ext cx="0" cy="147950"/>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type w14:anchorId="5FAF8739" id="_x0000_t32" coordsize="21600,21600" o:spt="32" o:oned="t" path="m,l21600,21600e" filled="f">
                <v:path arrowok="t" fillok="f" o:connecttype="none"/>
                <o:lock v:ext="edit" shapetype="t"/>
              </v:shapetype>
              <v:shape id="Straight Arrow Connector 27" o:spid="_x0000_s1026" type="#_x0000_t32" style="position:absolute;margin-left:253.05pt;margin-top:18pt;width:0;height:11.6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" strokecolor="windowText" strokeweight="2.25pt">
                <v:stroke endarrow="block" joinstyle="miter"/>
              </v:shape>
            </w:pict>
          </mc:Fallback>
        </mc:AlternateContent>
      </w:r>
    </w:p>
    <w:p w14:paraId="7C0104DD"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8960" behindDoc="0" locked="0" layoutInCell="1" allowOverlap="1" wp14:anchorId="193B6452" wp14:editId="168455EA">
                <wp:simplePos x="0" y="0"/>
                <wp:positionH relativeFrom="margin">
                  <wp:align>left</wp:align>
                </wp:positionH>
                <wp:positionV relativeFrom="paragraph">
                  <wp:posOffset>31469</wp:posOffset>
                </wp:positionV>
                <wp:extent cx="6438900" cy="616689"/>
                <wp:effectExtent l="0" t="0" r="19050" b="12065"/>
                <wp:wrapNone/>
                <wp:docPr id="47039715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616689"/>
                        </a:xfrm>
                        <a:prstGeom prst="rect">
                          <a:avLst/>
                        </a:prstGeom>
                        <a:solidFill>
                          <a:srgbClr val="FFFFFF"/>
                        </a:solidFill>
                        <a:ln w="9525">
                          <a:solidFill>
                            <a:srgbClr val="000000"/>
                          </a:solidFill>
                          <a:miter lim="800000"/>
                          <a:headEnd/>
                          <a:tailEnd/>
                        </a:ln>
                      </wps:spPr>
                      <wps:txbx>
                        <w:txbxContent>
                          <w:p w14:paraId="68961ED7" w14:textId="6EAE5E40" w:rsidR="00896923" w:rsidRDefault="00896923" w:rsidP="00896923">
                            <w:pPr>
                              <w:spacing w:line="240" w:lineRule="auto"/>
                              <w:rPr>
                                <w:lang w:eastAsia="en-AU"/>
                              </w:rPr>
                            </w:pPr>
                            <w:r w:rsidRPr="00DB5EB2">
                              <w:rPr>
                                <w:lang w:eastAsia="en-AU"/>
                              </w:rPr>
                              <w:t xml:space="preserve">Student’s treating </w:t>
                            </w:r>
                            <w:r>
                              <w:rPr>
                                <w:lang w:eastAsia="en-AU"/>
                              </w:rPr>
                              <w:t>medical practitioner</w:t>
                            </w:r>
                            <w:r w:rsidRPr="00DB5EB2">
                              <w:rPr>
                                <w:lang w:eastAsia="en-AU"/>
                              </w:rPr>
                              <w:t xml:space="preserve"> completes </w:t>
                            </w:r>
                            <w:r>
                              <w:rPr>
                                <w:lang w:eastAsia="en-AU"/>
                              </w:rPr>
                              <w:t>the</w:t>
                            </w:r>
                            <w:r w:rsidRPr="00DB54A4">
                              <w:rPr>
                                <w:lang w:eastAsia="en-AU"/>
                              </w:rPr>
                              <w:t xml:space="preserve"> </w:t>
                            </w:r>
                            <w:r w:rsidRPr="008E7FF1">
                              <w:rPr>
                                <w:highlight w:val="yellow"/>
                                <w:lang w:eastAsia="en-AU"/>
                              </w:rPr>
                              <w:t>Form 2: QRSS Alternative Diagnosis Referral Form</w:t>
                            </w:r>
                            <w:r>
                              <w:rPr>
                                <w:lang w:eastAsia="en-AU"/>
                              </w:rPr>
                              <w:t xml:space="preserve">, </w:t>
                            </w:r>
                            <w:r w:rsidRPr="00E95F95">
                              <w:rPr>
                                <w:lang w:eastAsia="en-AU"/>
                              </w:rPr>
                              <w:t xml:space="preserve">noting that the student </w:t>
                            </w:r>
                            <w:r>
                              <w:rPr>
                                <w:lang w:eastAsia="en-AU"/>
                              </w:rPr>
                              <w:t xml:space="preserve">is recommended to sit out of </w:t>
                            </w:r>
                            <w:r w:rsidRPr="00E95F95">
                              <w:rPr>
                                <w:lang w:eastAsia="en-AU"/>
                              </w:rPr>
                              <w:t>play for a minimum of 48 hours</w:t>
                            </w:r>
                            <w:r>
                              <w:rPr>
                                <w:lang w:eastAsia="en-AU"/>
                              </w:rPr>
                              <w:t>.</w:t>
                            </w:r>
                          </w:p>
                        </w:txbxContent>
                      </wps:txbx>
                      <wps:bodyPr rot="0" vert="horz" wrap="square" lIns="91440" tIns="45720" rIns="91440" bIns="45720" anchor="ctr" anchorCtr="0" upright="1">
                        <a:noAutofit/>
                      </wps:bodyPr>
                    </wps:wsp>
                  </a:graphicData>
                </a:graphic>
                <wp14:sizeRelV relativeFrom="margin">
                  <wp14:pctHeight>0</wp14:pctHeight>
                </wp14:sizeRelV>
              </wp:anchor>
            </w:drawing>
          </mc:Choice>
          <mc:Fallback>
            <w:pict>
              <v:shapetype w14:anchorId="193B6452" id="_x0000_t202" coordsize="21600,21600" o:spt="202" path="m,l,21600r21600,l21600,xe">
                <v:stroke joinstyle="miter"/>
                <v:path gradientshapeok="t" o:connecttype="rect"/>
              </v:shapetype>
              <v:shape id="Text Box 26" o:spid="_x0000_s1033" type="#_x0000_t202" style="position:absolute;margin-left:0;margin-top:2.5pt;width:507pt;height:48.55pt;z-index:2516889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">
                <v:textbox>
                  <w:txbxContent>
                    <w:p w14:paraId="68961ED7" w14:textId="6EAE5E40" w:rsidR="00896923" w:rsidRDefault="00896923" w:rsidP="00896923">
                      <w:pPr>
                        <w:spacing w:line="240" w:lineRule="auto"/>
                        <w:rPr>
                          <w:lang w:eastAsia="en-AU"/>
                        </w:rPr>
                      </w:pPr>
                      <w:r w:rsidRPr="00DB5EB2">
                        <w:rPr>
                          <w:lang w:eastAsia="en-AU"/>
                        </w:rPr>
                        <w:t xml:space="preserve">Student’s treating </w:t>
                      </w:r>
                      <w:r>
                        <w:rPr>
                          <w:lang w:eastAsia="en-AU"/>
                        </w:rPr>
                        <w:t>medical practitioner</w:t>
                      </w:r>
                      <w:r w:rsidRPr="00DB5EB2">
                        <w:rPr>
                          <w:lang w:eastAsia="en-AU"/>
                        </w:rPr>
                        <w:t xml:space="preserve"> completes </w:t>
                      </w:r>
                      <w:r>
                        <w:rPr>
                          <w:lang w:eastAsia="en-AU"/>
                        </w:rPr>
                        <w:t>the</w:t>
                      </w:r>
                      <w:r w:rsidRPr="00DB54A4">
                        <w:rPr>
                          <w:lang w:eastAsia="en-AU"/>
                        </w:rPr>
                        <w:t xml:space="preserve"> </w:t>
                      </w:r>
                      <w:r w:rsidRPr="008E7FF1">
                        <w:rPr>
                          <w:highlight w:val="yellow"/>
                          <w:lang w:eastAsia="en-AU"/>
                        </w:rPr>
                        <w:t>Form 2: QRSS Alternative Diagnosis Referral Form</w:t>
                      </w:r>
                      <w:r>
                        <w:rPr>
                          <w:lang w:eastAsia="en-AU"/>
                        </w:rPr>
                        <w:t xml:space="preserve">, </w:t>
                      </w:r>
                      <w:r w:rsidRPr="00E95F95">
                        <w:rPr>
                          <w:lang w:eastAsia="en-AU"/>
                        </w:rPr>
                        <w:t xml:space="preserve">noting that the student </w:t>
                      </w:r>
                      <w:r>
                        <w:rPr>
                          <w:lang w:eastAsia="en-AU"/>
                        </w:rPr>
                        <w:t xml:space="preserve">is recommended to sit out of </w:t>
                      </w:r>
                      <w:r w:rsidRPr="00E95F95">
                        <w:rPr>
                          <w:lang w:eastAsia="en-AU"/>
                        </w:rPr>
                        <w:t>play for a minimum of 48 hours</w:t>
                      </w:r>
                      <w:r>
                        <w:rPr>
                          <w:lang w:eastAsia="en-AU"/>
                        </w:rPr>
                        <w:t>.</w:t>
                      </w:r>
                    </w:p>
                  </w:txbxContent>
                </v:textbox>
                <w10:wrap anchorx="margin"/>
              </v:shape>
            </w:pict>
          </mc:Fallback>
        </mc:AlternateContent>
      </w:r>
    </w:p>
    <w:p w14:paraId="4E248E5E" w14:textId="77777777" w:rsidR="00896923" w:rsidRPr="00DA5D58" w:rsidRDefault="00896923" w:rsidP="00896923">
      <w:pPr>
        <w:rPr>
          <w:rFonts w:cs="Arial"/>
        </w:rPr>
      </w:pPr>
    </w:p>
    <w:p w14:paraId="6B767E31"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94080" behindDoc="0" locked="0" layoutInCell="1" allowOverlap="1" wp14:anchorId="6DE0A75B" wp14:editId="5E81347C">
                <wp:simplePos x="0" y="0"/>
                <wp:positionH relativeFrom="column">
                  <wp:posOffset>6249018</wp:posOffset>
                </wp:positionH>
                <wp:positionV relativeFrom="paragraph">
                  <wp:posOffset>12545</wp:posOffset>
                </wp:positionV>
                <wp:extent cx="0" cy="6293279"/>
                <wp:effectExtent l="57150" t="38100" r="57150" b="12700"/>
                <wp:wrapNone/>
                <wp:docPr id="470397164" name="Straight Arrow Connector 34"/>
                <wp:cNvGraphicFramePr/>
                <a:graphic xmlns:a="http://schemas.openxmlformats.org/drawingml/2006/main">
                  <a:graphicData uri="http://schemas.microsoft.com/office/word/2010/wordprocessingShape">
                    <wps:wsp>
                      <wps:cNvCnPr/>
                      <wps:spPr>
                        <a:xfrm flipH="1" flipV="1">
                          <a:off x="0" y="0"/>
                          <a:ext cx="0" cy="6293279"/>
                        </a:xfrm>
                        <a:prstGeom prst="straightConnector1">
                          <a:avLst/>
                        </a:prstGeom>
                        <a:noFill/>
                        <a:ln w="28575" cap="flat" cmpd="sng" algn="ctr">
                          <a:solidFill>
                            <a:sysClr val="windowText" lastClr="000000"/>
                          </a:solidFill>
                          <a:prstDash val="dash"/>
                          <a:miter lim="800000"/>
                          <a:tailEnd type="triangle"/>
                        </a:ln>
                        <a:effectLst/>
                      </wps:spPr>
                      <wps:bodyPr/>
                    </wps:wsp>
                  </a:graphicData>
                </a:graphic>
                <wp14:sizeRelV relativeFrom="margin">
                  <wp14:pctHeight>0</wp14:pctHeight>
                </wp14:sizeRelV>
              </wp:anchor>
            </w:drawing>
          </mc:Choice>
          <mc:Fallback>
            <w:pict>
              <v:shape w14:anchorId="522788A5" id="Straight Arrow Connector 34" o:spid="_x0000_s1026" type="#_x0000_t32" style="position:absolute;margin-left:492.05pt;margin-top:1pt;width:0;height:495.55pt;flip:x y;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" strokecolor="windowText" strokeweight="2.25pt">
                <v:stroke dashstyle="dash" endarrow="block" joinstyle="miter"/>
              </v:shape>
            </w:pict>
          </mc:Fallback>
        </mc:AlternateContent>
      </w:r>
      <w:r>
        <w:rPr>
          <w:rFonts w:cs="Arial"/>
          <w:noProof/>
        </w:rPr>
        <mc:AlternateContent>
          <mc:Choice Requires="wps">
            <w:drawing>
              <wp:anchor distT="0" distB="0" distL="114300" distR="114300" simplePos="0" relativeHeight="251692032" behindDoc="0" locked="0" layoutInCell="1" allowOverlap="1" wp14:anchorId="1DC75E94" wp14:editId="04840BF7">
                <wp:simplePos x="0" y="0"/>
                <wp:positionH relativeFrom="column">
                  <wp:posOffset>4889500</wp:posOffset>
                </wp:positionH>
                <wp:positionV relativeFrom="paragraph">
                  <wp:posOffset>222250</wp:posOffset>
                </wp:positionV>
                <wp:extent cx="0" cy="191135"/>
                <wp:effectExtent l="57150" t="0" r="57150" b="56515"/>
                <wp:wrapNone/>
                <wp:docPr id="470397161" name="Straight Arrow Connector 31"/>
                <wp:cNvGraphicFramePr/>
                <a:graphic xmlns:a="http://schemas.openxmlformats.org/drawingml/2006/main">
                  <a:graphicData uri="http://schemas.microsoft.com/office/word/2010/wordprocessingShape">
                    <wps:wsp>
                      <wps:cNvCnPr/>
                      <wps:spPr>
                        <a:xfrm>
                          <a:off x="0" y="0"/>
                          <a:ext cx="0" cy="19113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3217A101" id="Straight Arrow Connector 31" o:spid="_x0000_s1026" type="#_x0000_t32" style="position:absolute;margin-left:385pt;margin-top:17.5pt;width:0;height:15.0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" strokecolor="windowText" strokeweight="2.25pt">
                <v:stroke endarrow="block" joinstyle="miter"/>
              </v:shape>
            </w:pict>
          </mc:Fallback>
        </mc:AlternateContent>
      </w:r>
      <w:r>
        <w:rPr>
          <w:rFonts w:cs="Arial"/>
          <w:noProof/>
        </w:rPr>
        <mc:AlternateContent>
          <mc:Choice Requires="wps">
            <w:drawing>
              <wp:anchor distT="0" distB="0" distL="114300" distR="114300" simplePos="0" relativeHeight="251689984" behindDoc="0" locked="0" layoutInCell="1" allowOverlap="1" wp14:anchorId="58CBBF0C" wp14:editId="1B6D11AB">
                <wp:simplePos x="0" y="0"/>
                <wp:positionH relativeFrom="column">
                  <wp:posOffset>3213100</wp:posOffset>
                </wp:positionH>
                <wp:positionV relativeFrom="paragraph">
                  <wp:posOffset>14605</wp:posOffset>
                </wp:positionV>
                <wp:extent cx="0" cy="208280"/>
                <wp:effectExtent l="19050" t="0" r="19050" b="20320"/>
                <wp:wrapNone/>
                <wp:docPr id="470397157" name="Straight Connector 28"/>
                <wp:cNvGraphicFramePr/>
                <a:graphic xmlns:a="http://schemas.openxmlformats.org/drawingml/2006/main">
                  <a:graphicData uri="http://schemas.microsoft.com/office/word/2010/wordprocessingShape">
                    <wps:wsp>
                      <wps:cNvCnPr/>
                      <wps:spPr>
                        <a:xfrm>
                          <a:off x="0" y="0"/>
                          <a:ext cx="0" cy="208280"/>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7B5A502B" id="Straight Connector 28"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253pt,1.15pt" to="25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" strokecolor="windowText" strokeweight="2.25pt">
                <v:stroke joinstyle="miter"/>
              </v:line>
            </w:pict>
          </mc:Fallback>
        </mc:AlternateContent>
      </w:r>
      <w:r>
        <w:rPr>
          <w:rFonts w:cs="Arial"/>
          <w:noProof/>
        </w:rPr>
        <mc:AlternateContent>
          <mc:Choice Requires="wps">
            <w:drawing>
              <wp:anchor distT="0" distB="0" distL="114300" distR="114300" simplePos="0" relativeHeight="251691008" behindDoc="0" locked="0" layoutInCell="1" allowOverlap="1" wp14:anchorId="424B8C96" wp14:editId="675D2A8F">
                <wp:simplePos x="0" y="0"/>
                <wp:positionH relativeFrom="column">
                  <wp:posOffset>609600</wp:posOffset>
                </wp:positionH>
                <wp:positionV relativeFrom="paragraph">
                  <wp:posOffset>222250</wp:posOffset>
                </wp:positionV>
                <wp:extent cx="0" cy="187325"/>
                <wp:effectExtent l="57150" t="0" r="57150" b="41275"/>
                <wp:wrapNone/>
                <wp:docPr id="470397159" name="Straight Arrow Connector 30"/>
                <wp:cNvGraphicFramePr/>
                <a:graphic xmlns:a="http://schemas.openxmlformats.org/drawingml/2006/main">
                  <a:graphicData uri="http://schemas.microsoft.com/office/word/2010/wordprocessingShape">
                    <wps:wsp>
                      <wps:cNvCnPr/>
                      <wps:spPr>
                        <a:xfrm>
                          <a:off x="0" y="0"/>
                          <a:ext cx="0" cy="18732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anchor>
            </w:drawing>
          </mc:Choice>
          <mc:Fallback>
            <w:pict>
              <v:shape w14:anchorId="05D28FCB" id="Straight Arrow Connector 30" o:spid="_x0000_s1026" type="#_x0000_t32" style="position:absolute;margin-left:48pt;margin-top:17.5pt;width:0;height:14.7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" strokecolor="windowText" strokeweight="2.25pt">
                <v:stroke endarrow="block" joinstyle="miter"/>
              </v:shape>
            </w:pict>
          </mc:Fallback>
        </mc:AlternateContent>
      </w:r>
      <w:r>
        <w:rPr>
          <w:rFonts w:cs="Arial"/>
          <w:noProof/>
        </w:rPr>
        <mc:AlternateContent>
          <mc:Choice Requires="wps">
            <w:drawing>
              <wp:anchor distT="0" distB="0" distL="114300" distR="114300" simplePos="0" relativeHeight="251685888" behindDoc="0" locked="0" layoutInCell="1" allowOverlap="1" wp14:anchorId="7C36A881" wp14:editId="57EB6708">
                <wp:simplePos x="0" y="0"/>
                <wp:positionH relativeFrom="column">
                  <wp:posOffset>609600</wp:posOffset>
                </wp:positionH>
                <wp:positionV relativeFrom="paragraph">
                  <wp:posOffset>209550</wp:posOffset>
                </wp:positionV>
                <wp:extent cx="4287520" cy="11430"/>
                <wp:effectExtent l="19050" t="19050" r="36830" b="26670"/>
                <wp:wrapNone/>
                <wp:docPr id="470397152" name="Straight Connector 23"/>
                <wp:cNvGraphicFramePr/>
                <a:graphic xmlns:a="http://schemas.openxmlformats.org/drawingml/2006/main">
                  <a:graphicData uri="http://schemas.microsoft.com/office/word/2010/wordprocessingShape">
                    <wps:wsp>
                      <wps:cNvCnPr/>
                      <wps:spPr>
                        <a:xfrm flipV="1">
                          <a:off x="0" y="0"/>
                          <a:ext cx="4287520" cy="11430"/>
                        </a:xfrm>
                        <a:prstGeom prst="line">
                          <a:avLst/>
                        </a:prstGeom>
                        <a:noFill/>
                        <a:ln w="28575" cap="flat" cmpd="sng" algn="ctr">
                          <a:solidFill>
                            <a:sysClr val="windowText" lastClr="000000"/>
                          </a:solidFill>
                          <a:prstDash val="solid"/>
                          <a:miter lim="800000"/>
                        </a:ln>
                        <a:effectLst/>
                      </wps:spPr>
                      <wps:bodyPr/>
                    </wps:wsp>
                  </a:graphicData>
                </a:graphic>
              </wp:anchor>
            </w:drawing>
          </mc:Choice>
          <mc:Fallback>
            <w:pict>
              <v:line w14:anchorId="635A7AF6" id="Straight Connector 23"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48pt,16.5pt" to="385.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" strokecolor="windowText" strokeweight="2.25pt">
                <v:stroke joinstyle="miter"/>
              </v:line>
            </w:pict>
          </mc:Fallback>
        </mc:AlternateContent>
      </w:r>
      <w:r>
        <w:rPr>
          <w:rFonts w:cs="Arial"/>
          <w:noProof/>
        </w:rPr>
        <mc:AlternateContent>
          <mc:Choice Requires="wps">
            <w:drawing>
              <wp:anchor distT="0" distB="0" distL="114300" distR="114300" simplePos="0" relativeHeight="251684864" behindDoc="0" locked="0" layoutInCell="1" allowOverlap="1" wp14:anchorId="7CDC75A5" wp14:editId="309A2FAE">
                <wp:simplePos x="0" y="0"/>
                <wp:positionH relativeFrom="column">
                  <wp:posOffset>4330700</wp:posOffset>
                </wp:positionH>
                <wp:positionV relativeFrom="paragraph">
                  <wp:posOffset>393700</wp:posOffset>
                </wp:positionV>
                <wp:extent cx="1143000" cy="562610"/>
                <wp:effectExtent l="19050" t="19050" r="38100" b="46990"/>
                <wp:wrapNone/>
                <wp:docPr id="31" name="Flowchart: Decisio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62610"/>
                        </a:xfrm>
                        <a:prstGeom prst="flowChartDecision">
                          <a:avLst/>
                        </a:prstGeom>
                        <a:solidFill>
                          <a:srgbClr val="ED7D31">
                            <a:lumMod val="20000"/>
                            <a:lumOff val="80000"/>
                          </a:srgbClr>
                        </a:solidFill>
                        <a:ln w="9525">
                          <a:solidFill>
                            <a:srgbClr val="000000"/>
                          </a:solidFill>
                          <a:miter lim="800000"/>
                          <a:headEnd/>
                          <a:tailEnd/>
                        </a:ln>
                      </wps:spPr>
                      <wps:txbx>
                        <w:txbxContent>
                          <w:p w14:paraId="0084004C" w14:textId="77777777" w:rsidR="00896923" w:rsidRDefault="00896923" w:rsidP="00896923">
                            <w:pPr>
                              <w:jc w:val="center"/>
                            </w:pPr>
                            <w:r>
                              <w:t>NO</w:t>
                            </w:r>
                          </w:p>
                        </w:txbxContent>
                      </wps:txbx>
                      <wps:bodyPr rot="0" vert="horz" wrap="square" lIns="91440" tIns="45720" rIns="91440" bIns="45720" anchor="t" anchorCtr="0" upright="1">
                        <a:noAutofit/>
                      </wps:bodyPr>
                    </wps:wsp>
                  </a:graphicData>
                </a:graphic>
              </wp:anchor>
            </w:drawing>
          </mc:Choice>
          <mc:Fallback>
            <w:pict>
              <v:shapetype w14:anchorId="7CDC75A5" id="_x0000_t110" coordsize="21600,21600" o:spt="110" path="m10800,l,10800,10800,21600,21600,10800xe">
                <v:stroke joinstyle="miter"/>
                <v:path gradientshapeok="t" o:connecttype="rect" textboxrect="5400,5400,16200,16200"/>
              </v:shapetype>
              <v:shape id="Flowchart: Decision 22" o:spid="_x0000_s1034" type="#_x0000_t110" style="position:absolute;margin-left:341pt;margin-top:31pt;width:90pt;height:44.3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" fillcolor="#fbe5d6">
                <v:textbox>
                  <w:txbxContent>
                    <w:p w14:paraId="0084004C" w14:textId="77777777" w:rsidR="00896923" w:rsidRDefault="00896923" w:rsidP="00896923">
                      <w:pPr>
                        <w:jc w:val="center"/>
                      </w:pPr>
                      <w:r>
                        <w:t>NO</w:t>
                      </w:r>
                    </w:p>
                  </w:txbxContent>
                </v:textbox>
              </v:shape>
            </w:pict>
          </mc:Fallback>
        </mc:AlternateContent>
      </w:r>
      <w:r>
        <w:rPr>
          <w:rFonts w:cs="Arial"/>
          <w:noProof/>
        </w:rPr>
        <mc:AlternateContent>
          <mc:Choice Requires="wps">
            <w:drawing>
              <wp:anchor distT="0" distB="0" distL="114300" distR="114300" simplePos="0" relativeHeight="251683840" behindDoc="0" locked="0" layoutInCell="1" allowOverlap="1" wp14:anchorId="2624000D" wp14:editId="4E22C465">
                <wp:simplePos x="0" y="0"/>
                <wp:positionH relativeFrom="column">
                  <wp:posOffset>44450</wp:posOffset>
                </wp:positionH>
                <wp:positionV relativeFrom="paragraph">
                  <wp:posOffset>393700</wp:posOffset>
                </wp:positionV>
                <wp:extent cx="1143000" cy="562610"/>
                <wp:effectExtent l="19050" t="19050" r="38100" b="46990"/>
                <wp:wrapNone/>
                <wp:docPr id="30" name="Flowchart: Decision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62610"/>
                        </a:xfrm>
                        <a:prstGeom prst="flowChartDecision">
                          <a:avLst/>
                        </a:prstGeom>
                        <a:solidFill>
                          <a:srgbClr val="70AD47">
                            <a:lumMod val="20000"/>
                            <a:lumOff val="80000"/>
                          </a:srgbClr>
                        </a:solidFill>
                        <a:ln w="9525">
                          <a:solidFill>
                            <a:srgbClr val="000000"/>
                          </a:solidFill>
                          <a:miter lim="800000"/>
                          <a:headEnd/>
                          <a:tailEnd/>
                        </a:ln>
                      </wps:spPr>
                      <wps:txbx>
                        <w:txbxContent>
                          <w:p w14:paraId="5EB99CE0" w14:textId="77777777" w:rsidR="00896923" w:rsidRDefault="00896923" w:rsidP="00896923">
                            <w:pPr>
                              <w:jc w:val="center"/>
                            </w:pPr>
                            <w:r>
                              <w:t>YES</w:t>
                            </w:r>
                          </w:p>
                        </w:txbxContent>
                      </wps:txbx>
                      <wps:bodyPr rot="0" vert="horz" wrap="square" lIns="91440" tIns="45720" rIns="91440" bIns="45720" anchor="t" anchorCtr="0" upright="1">
                        <a:noAutofit/>
                      </wps:bodyPr>
                    </wps:wsp>
                  </a:graphicData>
                </a:graphic>
              </wp:anchor>
            </w:drawing>
          </mc:Choice>
          <mc:Fallback>
            <w:pict>
              <v:shape w14:anchorId="2624000D" id="Flowchart: Decision 21" o:spid="_x0000_s1035" type="#_x0000_t110" style="position:absolute;margin-left:3.5pt;margin-top:31pt;width:90pt;height:44.3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" fillcolor="#e2f0d9">
                <v:textbox>
                  <w:txbxContent>
                    <w:p w14:paraId="5EB99CE0" w14:textId="77777777" w:rsidR="00896923" w:rsidRDefault="00896923" w:rsidP="00896923">
                      <w:pPr>
                        <w:jc w:val="center"/>
                      </w:pPr>
                      <w:r>
                        <w:t>YES</w:t>
                      </w:r>
                    </w:p>
                  </w:txbxContent>
                </v:textbox>
              </v:shape>
            </w:pict>
          </mc:Fallback>
        </mc:AlternateContent>
      </w:r>
    </w:p>
    <w:p w14:paraId="3BD41A08" w14:textId="77777777" w:rsidR="00896923" w:rsidRPr="00DA5D58" w:rsidRDefault="00896923" w:rsidP="00896923">
      <w:pPr>
        <w:rPr>
          <w:rFonts w:cs="Arial"/>
        </w:rPr>
      </w:pPr>
    </w:p>
    <w:p w14:paraId="52F7850A"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8720" behindDoc="0" locked="0" layoutInCell="1" allowOverlap="1" wp14:anchorId="26D53015" wp14:editId="5BA263DA">
                <wp:simplePos x="0" y="0"/>
                <wp:positionH relativeFrom="column">
                  <wp:posOffset>599440</wp:posOffset>
                </wp:positionH>
                <wp:positionV relativeFrom="paragraph">
                  <wp:posOffset>120650</wp:posOffset>
                </wp:positionV>
                <wp:extent cx="0" cy="1057275"/>
                <wp:effectExtent l="57150" t="0" r="57150" b="47625"/>
                <wp:wrapNone/>
                <wp:docPr id="22"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5727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D9E8644" id="Straight Arrow Connector 13" o:spid="_x0000_s1026" type="#_x0000_t32" style="position:absolute;margin-left:47.2pt;margin-top:9.5pt;width:0;height:8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" strokeweight="2.25pt">
                <v:stroke endarrow="block"/>
              </v:shape>
            </w:pict>
          </mc:Fallback>
        </mc:AlternateContent>
      </w:r>
      <w:r>
        <w:rPr>
          <w:rFonts w:cs="Arial"/>
          <w:noProof/>
        </w:rPr>
        <mc:AlternateContent>
          <mc:Choice Requires="wps">
            <w:drawing>
              <wp:anchor distT="0" distB="0" distL="114300" distR="114300" simplePos="0" relativeHeight="251693056" behindDoc="0" locked="0" layoutInCell="1" allowOverlap="1" wp14:anchorId="7FDD944F" wp14:editId="728F8D09">
                <wp:simplePos x="0" y="0"/>
                <wp:positionH relativeFrom="column">
                  <wp:posOffset>4902645</wp:posOffset>
                </wp:positionH>
                <wp:positionV relativeFrom="paragraph">
                  <wp:posOffset>321310</wp:posOffset>
                </wp:positionV>
                <wp:extent cx="0" cy="133193"/>
                <wp:effectExtent l="57150" t="0" r="57150" b="38735"/>
                <wp:wrapNone/>
                <wp:docPr id="470397162" name="Straight Arrow Connector 32"/>
                <wp:cNvGraphicFramePr/>
                <a:graphic xmlns:a="http://schemas.openxmlformats.org/drawingml/2006/main">
                  <a:graphicData uri="http://schemas.microsoft.com/office/word/2010/wordprocessingShape">
                    <wps:wsp>
                      <wps:cNvCnPr/>
                      <wps:spPr>
                        <a:xfrm flipH="1">
                          <a:off x="0" y="0"/>
                          <a:ext cx="0" cy="133193"/>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DE86E31" id="Straight Arrow Connector 32" o:spid="_x0000_s1026" type="#_x0000_t32" style="position:absolute;margin-left:386.05pt;margin-top:25.3pt;width:0;height:10.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" strokecolor="windowText" strokeweight="2.25pt">
                <v:stroke endarrow="block" joinstyle="miter"/>
              </v:shape>
            </w:pict>
          </mc:Fallback>
        </mc:AlternateContent>
      </w:r>
    </w:p>
    <w:p w14:paraId="7CB7AC31"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1552" behindDoc="0" locked="0" layoutInCell="1" allowOverlap="1" wp14:anchorId="082299AB" wp14:editId="326DF14A">
                <wp:simplePos x="0" y="0"/>
                <wp:positionH relativeFrom="column">
                  <wp:posOffset>1400175</wp:posOffset>
                </wp:positionH>
                <wp:positionV relativeFrom="paragraph">
                  <wp:posOffset>117474</wp:posOffset>
                </wp:positionV>
                <wp:extent cx="4615180" cy="581025"/>
                <wp:effectExtent l="0" t="0" r="13970" b="28575"/>
                <wp:wrapNone/>
                <wp:docPr id="122907143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5180" cy="581025"/>
                        </a:xfrm>
                        <a:prstGeom prst="rect">
                          <a:avLst/>
                        </a:prstGeom>
                        <a:solidFill>
                          <a:schemeClr val="bg1"/>
                        </a:solidFill>
                        <a:ln w="9525">
                          <a:solidFill>
                            <a:srgbClr val="000000"/>
                          </a:solidFill>
                          <a:miter lim="800000"/>
                          <a:headEnd/>
                          <a:tailEnd/>
                        </a:ln>
                      </wps:spPr>
                      <wps:txbx>
                        <w:txbxContent>
                          <w:p w14:paraId="2CD4F278" w14:textId="77777777" w:rsidR="00896923" w:rsidRDefault="00896923" w:rsidP="00896923">
                            <w:pPr>
                              <w:snapToGrid w:val="0"/>
                              <w:spacing w:line="240" w:lineRule="auto"/>
                            </w:pPr>
                            <w:r w:rsidRPr="00DB5EB2">
                              <w:t xml:space="preserve">Student’s </w:t>
                            </w:r>
                            <w:r>
                              <w:t>medical practitioner</w:t>
                            </w:r>
                            <w:r w:rsidRPr="00DB5EB2">
                              <w:t xml:space="preserve"> completes </w:t>
                            </w:r>
                            <w:r>
                              <w:t xml:space="preserve">the </w:t>
                            </w:r>
                            <w:r w:rsidRPr="008E7FF1">
                              <w:rPr>
                                <w:highlight w:val="yellow"/>
                              </w:rPr>
                              <w:t>Form 1: QRSS Concussion Referral and Return Form</w:t>
                            </w:r>
                            <w:r>
                              <w:t xml:space="preserve"> </w:t>
                            </w:r>
                            <w:r w:rsidRPr="004A6EFE">
                              <w:t>indicating that</w:t>
                            </w:r>
                            <w:r w:rsidRPr="008E7FF1">
                              <w:rPr>
                                <w:rStyle w:val="Hyperlink"/>
                              </w:rPr>
                              <w:t xml:space="preserve"> </w:t>
                            </w:r>
                            <w:r w:rsidRPr="00191990">
                              <w:t xml:space="preserve">the </w:t>
                            </w:r>
                            <w:r w:rsidRPr="00DB5EB2">
                              <w:t>student is</w:t>
                            </w:r>
                            <w:r>
                              <w:t xml:space="preserve"> </w:t>
                            </w:r>
                            <w:r w:rsidRPr="00DB5EB2">
                              <w:rPr>
                                <w:b/>
                                <w:bCs/>
                              </w:rPr>
                              <w:t>not</w:t>
                            </w:r>
                            <w:r>
                              <w:t xml:space="preserve"> cleared to return to play.</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82299AB" id="Text Box 3" o:spid="_x0000_s1036" type="#_x0000_t202" style="position:absolute;margin-left:110.25pt;margin-top:9.25pt;width:363.4pt;height:45.7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" fillcolor="white [3212]">
                <v:textbox>
                  <w:txbxContent>
                    <w:p w14:paraId="2CD4F278" w14:textId="77777777" w:rsidR="00896923" w:rsidRDefault="00896923" w:rsidP="00896923">
                      <w:pPr>
                        <w:snapToGrid w:val="0"/>
                        <w:spacing w:line="240" w:lineRule="auto"/>
                      </w:pPr>
                      <w:r w:rsidRPr="00DB5EB2">
                        <w:t xml:space="preserve">Student’s </w:t>
                      </w:r>
                      <w:r>
                        <w:t>medical practitioner</w:t>
                      </w:r>
                      <w:r w:rsidRPr="00DB5EB2">
                        <w:t xml:space="preserve"> completes </w:t>
                      </w:r>
                      <w:r>
                        <w:t xml:space="preserve">the </w:t>
                      </w:r>
                      <w:r w:rsidRPr="008E7FF1">
                        <w:rPr>
                          <w:highlight w:val="yellow"/>
                        </w:rPr>
                        <w:t>Form 1: QRSS Concussion Referral and Return Form</w:t>
                      </w:r>
                      <w:r>
                        <w:t xml:space="preserve"> </w:t>
                      </w:r>
                      <w:r w:rsidRPr="004A6EFE">
                        <w:t>indicating that</w:t>
                      </w:r>
                      <w:r w:rsidRPr="008E7FF1">
                        <w:rPr>
                          <w:rStyle w:val="Hyperlink"/>
                        </w:rPr>
                        <w:t xml:space="preserve"> </w:t>
                      </w:r>
                      <w:r w:rsidRPr="00191990">
                        <w:t xml:space="preserve">the </w:t>
                      </w:r>
                      <w:r w:rsidRPr="00DB5EB2">
                        <w:t>student is</w:t>
                      </w:r>
                      <w:r>
                        <w:t xml:space="preserve"> </w:t>
                      </w:r>
                      <w:r w:rsidRPr="00DB5EB2">
                        <w:rPr>
                          <w:b/>
                          <w:bCs/>
                        </w:rPr>
                        <w:t>not</w:t>
                      </w:r>
                      <w:r>
                        <w:t xml:space="preserve"> cleared to return to play.</w:t>
                      </w:r>
                    </w:p>
                  </w:txbxContent>
                </v:textbox>
              </v:shape>
            </w:pict>
          </mc:Fallback>
        </mc:AlternateContent>
      </w:r>
    </w:p>
    <w:p w14:paraId="2D55D2A8"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69504" behindDoc="0" locked="0" layoutInCell="1" allowOverlap="1" wp14:anchorId="3ECE7841" wp14:editId="11E81D53">
                <wp:simplePos x="0" y="0"/>
                <wp:positionH relativeFrom="column">
                  <wp:posOffset>4888477</wp:posOffset>
                </wp:positionH>
                <wp:positionV relativeFrom="paragraph">
                  <wp:posOffset>305295</wp:posOffset>
                </wp:positionV>
                <wp:extent cx="0" cy="232806"/>
                <wp:effectExtent l="19050" t="0" r="19050" b="34290"/>
                <wp:wrapNone/>
                <wp:docPr id="1644419711" name="Straight Connector 28"/>
                <wp:cNvGraphicFramePr/>
                <a:graphic xmlns:a="http://schemas.openxmlformats.org/drawingml/2006/main">
                  <a:graphicData uri="http://schemas.microsoft.com/office/word/2010/wordprocessingShape">
                    <wps:wsp>
                      <wps:cNvCnPr/>
                      <wps:spPr>
                        <a:xfrm>
                          <a:off x="0" y="0"/>
                          <a:ext cx="0" cy="232806"/>
                        </a:xfrm>
                        <a:prstGeom prst="line">
                          <a:avLst/>
                        </a:prstGeom>
                        <a:noFill/>
                        <a:ln w="28575" cap="flat" cmpd="sng" algn="ctr">
                          <a:solidFill>
                            <a:sysClr val="windowText" lastClr="000000"/>
                          </a:solidFill>
                          <a:prstDash val="solid"/>
                          <a:miter lim="800000"/>
                        </a:ln>
                        <a:effectLst/>
                      </wps:spPr>
                      <wps:bodyPr/>
                    </wps:wsp>
                  </a:graphicData>
                </a:graphic>
                <wp14:sizeRelV relativeFrom="margin">
                  <wp14:pctHeight>0</wp14:pctHeight>
                </wp14:sizeRelV>
              </wp:anchor>
            </w:drawing>
          </mc:Choice>
          <mc:Fallback>
            <w:pict>
              <v:line w14:anchorId="44A9BEE9" id="Straight Connector 28"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4.9pt,24.05pt" to="384.9pt,4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" strokecolor="windowText" strokeweight="2.25pt">
                <v:stroke joinstyle="miter"/>
              </v:line>
            </w:pict>
          </mc:Fallback>
        </mc:AlternateContent>
      </w:r>
    </w:p>
    <w:p w14:paraId="507F3E70"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705344" behindDoc="0" locked="0" layoutInCell="1" allowOverlap="1" wp14:anchorId="10B9A61D" wp14:editId="3D265969">
                <wp:simplePos x="0" y="0"/>
                <wp:positionH relativeFrom="column">
                  <wp:posOffset>-342900</wp:posOffset>
                </wp:positionH>
                <wp:positionV relativeFrom="paragraph">
                  <wp:posOffset>235585</wp:posOffset>
                </wp:positionV>
                <wp:extent cx="2616835" cy="742950"/>
                <wp:effectExtent l="0" t="0" r="12065" b="19050"/>
                <wp:wrapNone/>
                <wp:docPr id="88180327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6835" cy="742950"/>
                        </a:xfrm>
                        <a:prstGeom prst="rect">
                          <a:avLst/>
                        </a:prstGeom>
                        <a:solidFill>
                          <a:srgbClr val="FFFFFF"/>
                        </a:solidFill>
                        <a:ln w="9525">
                          <a:solidFill>
                            <a:srgbClr val="000000"/>
                          </a:solidFill>
                          <a:miter lim="800000"/>
                          <a:headEnd/>
                          <a:tailEnd/>
                        </a:ln>
                      </wps:spPr>
                      <wps:txbx>
                        <w:txbxContent>
                          <w:p w14:paraId="00383D99" w14:textId="77777777" w:rsidR="00896923" w:rsidRDefault="00896923" w:rsidP="00896923">
                            <w:pPr>
                              <w:spacing w:line="240" w:lineRule="auto"/>
                            </w:pPr>
                            <w:r>
                              <w:t xml:space="preserve">Parent and Team Official </w:t>
                            </w:r>
                            <w:r w:rsidRPr="008E7FF1">
                              <w:t>complet</w:t>
                            </w:r>
                            <w:r>
                              <w:t>e</w:t>
                            </w:r>
                            <w:r w:rsidRPr="008E7FF1">
                              <w:t xml:space="preserve"> </w:t>
                            </w:r>
                            <w:r>
                              <w:t>and sign</w:t>
                            </w:r>
                            <w:r w:rsidRPr="008E7FF1">
                              <w:t xml:space="preserve"> </w:t>
                            </w:r>
                            <w:r w:rsidRPr="008E7FF1">
                              <w:rPr>
                                <w:highlight w:val="yellow"/>
                              </w:rPr>
                              <w:t>Form 3: QRSS Concussion Management Confirmation of Return to Event Clearance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B9A61D" id="_x0000_s1037" type="#_x0000_t202" style="position:absolute;margin-left:-27pt;margin-top:18.55pt;width:206.05pt;height:5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">
                <v:textbox>
                  <w:txbxContent>
                    <w:p w14:paraId="00383D99" w14:textId="77777777" w:rsidR="00896923" w:rsidRDefault="00896923" w:rsidP="00896923">
                      <w:pPr>
                        <w:spacing w:line="240" w:lineRule="auto"/>
                      </w:pPr>
                      <w:r>
                        <w:t xml:space="preserve">Parent and Team Official </w:t>
                      </w:r>
                      <w:r w:rsidRPr="008E7FF1">
                        <w:t>complet</w:t>
                      </w:r>
                      <w:r>
                        <w:t>e</w:t>
                      </w:r>
                      <w:r w:rsidRPr="008E7FF1">
                        <w:t xml:space="preserve"> </w:t>
                      </w:r>
                      <w:r>
                        <w:t>and sign</w:t>
                      </w:r>
                      <w:r w:rsidRPr="008E7FF1">
                        <w:t xml:space="preserve"> </w:t>
                      </w:r>
                      <w:r w:rsidRPr="008E7FF1">
                        <w:rPr>
                          <w:highlight w:val="yellow"/>
                        </w:rPr>
                        <w:t>Form 3: QRSS Concussion Management Confirmation of Return to Event Clearance Form</w:t>
                      </w:r>
                    </w:p>
                  </w:txbxContent>
                </v:textbox>
              </v:shape>
            </w:pict>
          </mc:Fallback>
        </mc:AlternateContent>
      </w:r>
      <w:r>
        <w:rPr>
          <w:rFonts w:cs="Arial"/>
          <w:noProof/>
        </w:rPr>
        <mc:AlternateContent>
          <mc:Choice Requires="wps">
            <w:drawing>
              <wp:anchor distT="0" distB="0" distL="114300" distR="114300" simplePos="0" relativeHeight="251675648" behindDoc="0" locked="0" layoutInCell="1" allowOverlap="1" wp14:anchorId="0340F7CD" wp14:editId="6E6F211A">
                <wp:simplePos x="0" y="0"/>
                <wp:positionH relativeFrom="column">
                  <wp:posOffset>2956544</wp:posOffset>
                </wp:positionH>
                <wp:positionV relativeFrom="paragraph">
                  <wp:posOffset>221236</wp:posOffset>
                </wp:positionV>
                <wp:extent cx="956" cy="203455"/>
                <wp:effectExtent l="57150" t="19050" r="56515" b="44450"/>
                <wp:wrapNone/>
                <wp:docPr id="18"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6" cy="20345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4445422D" id="Straight Arrow Connector 9" o:spid="_x0000_s1026" type="#_x0000_t32" style="position:absolute;margin-left:232.8pt;margin-top:17.4pt;width:.1pt;height:16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" strokeweight="2.25pt">
                <v:stroke endarrow="block"/>
              </v:shape>
            </w:pict>
          </mc:Fallback>
        </mc:AlternateContent>
      </w:r>
      <w:r>
        <w:rPr>
          <w:rFonts w:cs="Arial"/>
          <w:noProof/>
        </w:rPr>
        <mc:AlternateContent>
          <mc:Choice Requires="wps">
            <w:drawing>
              <wp:anchor distT="0" distB="0" distL="114300" distR="114300" simplePos="0" relativeHeight="251674624" behindDoc="0" locked="0" layoutInCell="1" allowOverlap="1" wp14:anchorId="3855D40A" wp14:editId="4FB45C46">
                <wp:simplePos x="0" y="0"/>
                <wp:positionH relativeFrom="column">
                  <wp:posOffset>2952750</wp:posOffset>
                </wp:positionH>
                <wp:positionV relativeFrom="paragraph">
                  <wp:posOffset>223520</wp:posOffset>
                </wp:positionV>
                <wp:extent cx="2514600" cy="0"/>
                <wp:effectExtent l="0" t="19050" r="19050" b="19050"/>
                <wp:wrapNone/>
                <wp:docPr id="13"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4978C200" id="Straight Arrow Connector 8" o:spid="_x0000_s1026" type="#_x0000_t32" style="position:absolute;margin-left:232.5pt;margin-top:17.6pt;width:198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" strokeweight="2.25pt"/>
            </w:pict>
          </mc:Fallback>
        </mc:AlternateContent>
      </w:r>
      <w:r>
        <w:rPr>
          <w:rFonts w:cs="Arial"/>
          <w:noProof/>
        </w:rPr>
        <mc:AlternateContent>
          <mc:Choice Requires="wps">
            <w:drawing>
              <wp:anchor distT="0" distB="0" distL="114300" distR="114300" simplePos="0" relativeHeight="251676672" behindDoc="0" locked="0" layoutInCell="1" allowOverlap="1" wp14:anchorId="5544BEB2" wp14:editId="4954A7A0">
                <wp:simplePos x="0" y="0"/>
                <wp:positionH relativeFrom="column">
                  <wp:posOffset>5459730</wp:posOffset>
                </wp:positionH>
                <wp:positionV relativeFrom="paragraph">
                  <wp:posOffset>223330</wp:posOffset>
                </wp:positionV>
                <wp:extent cx="0" cy="198755"/>
                <wp:effectExtent l="57150" t="0" r="57150" b="48895"/>
                <wp:wrapNone/>
                <wp:docPr id="19"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875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3844B75E" id="Straight Arrow Connector 10" o:spid="_x0000_s1026" type="#_x0000_t32" style="position:absolute;margin-left:429.9pt;margin-top:17.6pt;width:0;height:15.6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" strokeweight="2.25pt">
                <v:stroke endarrow="block"/>
              </v:shape>
            </w:pict>
          </mc:Fallback>
        </mc:AlternateContent>
      </w:r>
    </w:p>
    <w:p w14:paraId="3C8B2C80"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0528" behindDoc="0" locked="0" layoutInCell="1" allowOverlap="1" wp14:anchorId="4FAF93B8" wp14:editId="1DC2D795">
                <wp:simplePos x="0" y="0"/>
                <wp:positionH relativeFrom="column">
                  <wp:posOffset>4965123</wp:posOffset>
                </wp:positionH>
                <wp:positionV relativeFrom="paragraph">
                  <wp:posOffset>132847</wp:posOffset>
                </wp:positionV>
                <wp:extent cx="989965" cy="481965"/>
                <wp:effectExtent l="19050" t="19050" r="38735" b="32385"/>
                <wp:wrapNone/>
                <wp:docPr id="932961132"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481965"/>
                        </a:xfrm>
                        <a:prstGeom prst="flowChartDecision">
                          <a:avLst/>
                        </a:prstGeom>
                        <a:solidFill>
                          <a:srgbClr val="ED7D31">
                            <a:lumMod val="20000"/>
                            <a:lumOff val="80000"/>
                          </a:srgbClr>
                        </a:solidFill>
                        <a:ln w="9525">
                          <a:solidFill>
                            <a:srgbClr val="000000"/>
                          </a:solidFill>
                          <a:miter lim="800000"/>
                          <a:headEnd/>
                          <a:tailEnd/>
                        </a:ln>
                      </wps:spPr>
                      <wps:txbx>
                        <w:txbxContent>
                          <w:p w14:paraId="7206C4CC" w14:textId="77777777" w:rsidR="00896923" w:rsidRDefault="00896923" w:rsidP="00896923">
                            <w:pPr>
                              <w:jc w:val="center"/>
                            </w:pPr>
                            <w:r>
                              <w:t>NO</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4FAF93B8" id="Flowchart: Decision 1" o:spid="_x0000_s1038" type="#_x0000_t110" style="position:absolute;margin-left:390.95pt;margin-top:10.45pt;width:77.95pt;height:37.9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" fillcolor="#fbe5d6">
                <v:textbox>
                  <w:txbxContent>
                    <w:p w14:paraId="7206C4CC" w14:textId="77777777" w:rsidR="00896923" w:rsidRDefault="00896923" w:rsidP="00896923">
                      <w:pPr>
                        <w:jc w:val="center"/>
                      </w:pPr>
                      <w:r>
                        <w:t>NO</w:t>
                      </w:r>
                    </w:p>
                  </w:txbxContent>
                </v:textbox>
              </v:shape>
            </w:pict>
          </mc:Fallback>
        </mc:AlternateContent>
      </w:r>
      <w:r>
        <w:rPr>
          <w:rFonts w:cs="Arial"/>
          <w:noProof/>
        </w:rPr>
        <mc:AlternateContent>
          <mc:Choice Requires="wps">
            <w:drawing>
              <wp:anchor distT="0" distB="0" distL="114300" distR="114300" simplePos="0" relativeHeight="251677696" behindDoc="0" locked="0" layoutInCell="1" allowOverlap="1" wp14:anchorId="56D52B85" wp14:editId="4AF37697">
                <wp:simplePos x="0" y="0"/>
                <wp:positionH relativeFrom="column">
                  <wp:posOffset>2457450</wp:posOffset>
                </wp:positionH>
                <wp:positionV relativeFrom="paragraph">
                  <wp:posOffset>133482</wp:posOffset>
                </wp:positionV>
                <wp:extent cx="990600" cy="482583"/>
                <wp:effectExtent l="19050" t="19050" r="38100" b="32385"/>
                <wp:wrapNone/>
                <wp:docPr id="20" name="Flowchart: Decisio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482583"/>
                        </a:xfrm>
                        <a:prstGeom prst="flowChartDecision">
                          <a:avLst/>
                        </a:prstGeom>
                        <a:solidFill>
                          <a:srgbClr val="70AD47">
                            <a:lumMod val="20000"/>
                            <a:lumOff val="80000"/>
                          </a:srgbClr>
                        </a:solidFill>
                        <a:ln w="9525">
                          <a:solidFill>
                            <a:srgbClr val="000000"/>
                          </a:solidFill>
                          <a:miter lim="800000"/>
                          <a:headEnd/>
                          <a:tailEnd/>
                        </a:ln>
                      </wps:spPr>
                      <wps:txbx>
                        <w:txbxContent>
                          <w:p w14:paraId="33DB41F1" w14:textId="77777777" w:rsidR="00896923" w:rsidRDefault="00896923" w:rsidP="00896923">
                            <w:pPr>
                              <w:jc w:val="center"/>
                            </w:pPr>
                            <w:r>
                              <w:t>YES</w:t>
                            </w:r>
                          </w:p>
                        </w:txbxContent>
                      </wps:txbx>
                      <wps:bodyPr rot="0" vert="horz" wrap="square" lIns="91440" tIns="45720" rIns="91440" bIns="45720" anchor="t" anchorCtr="0" upright="1">
                        <a:noAutofit/>
                      </wps:bodyPr>
                    </wps:wsp>
                  </a:graphicData>
                </a:graphic>
              </wp:anchor>
            </w:drawing>
          </mc:Choice>
          <mc:Fallback>
            <w:pict>
              <v:shape w14:anchorId="56D52B85" id="Flowchart: Decision 11" o:spid="_x0000_s1039" type="#_x0000_t110" style="position:absolute;margin-left:193.5pt;margin-top:10.5pt;width:78pt;height:3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" fillcolor="#e2f0d9">
                <v:textbox>
                  <w:txbxContent>
                    <w:p w14:paraId="33DB41F1" w14:textId="77777777" w:rsidR="00896923" w:rsidRDefault="00896923" w:rsidP="00896923">
                      <w:pPr>
                        <w:jc w:val="center"/>
                      </w:pPr>
                      <w:r>
                        <w:t>YES</w:t>
                      </w:r>
                    </w:p>
                  </w:txbxContent>
                </v:textbox>
              </v:shape>
            </w:pict>
          </mc:Fallback>
        </mc:AlternateContent>
      </w:r>
    </w:p>
    <w:p w14:paraId="4236EDDC"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79744" behindDoc="0" locked="0" layoutInCell="1" allowOverlap="1" wp14:anchorId="7919608F" wp14:editId="5D9A48C1">
                <wp:simplePos x="0" y="0"/>
                <wp:positionH relativeFrom="column">
                  <wp:posOffset>2943398</wp:posOffset>
                </wp:positionH>
                <wp:positionV relativeFrom="paragraph">
                  <wp:posOffset>292215</wp:posOffset>
                </wp:positionV>
                <wp:extent cx="0" cy="222754"/>
                <wp:effectExtent l="57150" t="0" r="57150" b="44450"/>
                <wp:wrapNone/>
                <wp:docPr id="23"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754"/>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006D8C47" id="Straight Arrow Connector 14" o:spid="_x0000_s1026" type="#_x0000_t32" style="position:absolute;margin-left:231.75pt;margin-top:23pt;width:0;height:17.5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" strokeweight="2.25pt">
                <v:stroke endarrow="block"/>
              </v:shape>
            </w:pict>
          </mc:Fallback>
        </mc:AlternateContent>
      </w:r>
      <w:r>
        <w:rPr>
          <w:rFonts w:cs="Arial"/>
          <w:noProof/>
        </w:rPr>
        <mc:AlternateContent>
          <mc:Choice Requires="wps">
            <w:drawing>
              <wp:anchor distT="0" distB="0" distL="114300" distR="114300" simplePos="0" relativeHeight="251695104" behindDoc="0" locked="0" layoutInCell="1" allowOverlap="1" wp14:anchorId="02E6093B" wp14:editId="4DFCCC3D">
                <wp:simplePos x="0" y="0"/>
                <wp:positionH relativeFrom="column">
                  <wp:posOffset>5449092</wp:posOffset>
                </wp:positionH>
                <wp:positionV relativeFrom="paragraph">
                  <wp:posOffset>292215</wp:posOffset>
                </wp:positionV>
                <wp:extent cx="0" cy="3829488"/>
                <wp:effectExtent l="57150" t="0" r="57150" b="38100"/>
                <wp:wrapNone/>
                <wp:docPr id="470397153" name="Straight Arrow Connector 24"/>
                <wp:cNvGraphicFramePr/>
                <a:graphic xmlns:a="http://schemas.openxmlformats.org/drawingml/2006/main">
                  <a:graphicData uri="http://schemas.microsoft.com/office/word/2010/wordprocessingShape">
                    <wps:wsp>
                      <wps:cNvCnPr/>
                      <wps:spPr>
                        <a:xfrm flipH="1">
                          <a:off x="0" y="0"/>
                          <a:ext cx="0" cy="3829488"/>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25178AA" id="Straight Arrow Connector 24" o:spid="_x0000_s1026" type="#_x0000_t32" style="position:absolute;margin-left:429.05pt;margin-top:23pt;width:0;height:301.55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" strokecolor="windowText" strokeweight="2.25pt">
                <v:stroke endarrow="block" joinstyle="miter"/>
              </v:shape>
            </w:pict>
          </mc:Fallback>
        </mc:AlternateContent>
      </w:r>
    </w:p>
    <w:p w14:paraId="504FF613"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706368" behindDoc="0" locked="0" layoutInCell="1" allowOverlap="1" wp14:anchorId="763415A7" wp14:editId="472FA22D">
                <wp:simplePos x="0" y="0"/>
                <wp:positionH relativeFrom="column">
                  <wp:posOffset>599440</wp:posOffset>
                </wp:positionH>
                <wp:positionV relativeFrom="paragraph">
                  <wp:posOffset>27305</wp:posOffset>
                </wp:positionV>
                <wp:extent cx="0" cy="4029075"/>
                <wp:effectExtent l="57150" t="0" r="57150" b="47625"/>
                <wp:wrapNone/>
                <wp:docPr id="1062014931"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2907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B49AC7" id="Straight Arrow Connector 13" o:spid="_x0000_s1026" type="#_x0000_t32" style="position:absolute;margin-left:47.2pt;margin-top:2.15pt;width:0;height:317.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" strokeweight="2.25pt">
                <v:stroke endarrow="block"/>
              </v:shape>
            </w:pict>
          </mc:Fallback>
        </mc:AlternateContent>
      </w:r>
      <w:r>
        <w:rPr>
          <w:rFonts w:cs="Arial"/>
          <w:noProof/>
        </w:rPr>
        <mc:AlternateContent>
          <mc:Choice Requires="wps">
            <w:drawing>
              <wp:anchor distT="0" distB="0" distL="114300" distR="114300" simplePos="0" relativeHeight="251673600" behindDoc="0" locked="0" layoutInCell="1" allowOverlap="1" wp14:anchorId="096D7197" wp14:editId="46AB6E25">
                <wp:simplePos x="0" y="0"/>
                <wp:positionH relativeFrom="column">
                  <wp:posOffset>1286419</wp:posOffset>
                </wp:positionH>
                <wp:positionV relativeFrom="paragraph">
                  <wp:posOffset>196279</wp:posOffset>
                </wp:positionV>
                <wp:extent cx="3724275" cy="766934"/>
                <wp:effectExtent l="0" t="0" r="28575" b="14605"/>
                <wp:wrapNone/>
                <wp:docPr id="149498069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275" cy="766934"/>
                        </a:xfrm>
                        <a:prstGeom prst="rect">
                          <a:avLst/>
                        </a:prstGeom>
                        <a:solidFill>
                          <a:srgbClr val="FFFFFF"/>
                        </a:solidFill>
                        <a:ln w="9525">
                          <a:solidFill>
                            <a:srgbClr val="000000"/>
                          </a:solidFill>
                          <a:miter lim="800000"/>
                          <a:headEnd/>
                          <a:tailEnd/>
                        </a:ln>
                      </wps:spPr>
                      <wps:txbx>
                        <w:txbxContent>
                          <w:p w14:paraId="53F5060B" w14:textId="77777777" w:rsidR="00896923" w:rsidRDefault="00896923" w:rsidP="00896923">
                            <w:pPr>
                              <w:spacing w:line="240" w:lineRule="auto"/>
                            </w:pPr>
                            <w:r>
                              <w:t xml:space="preserve">Student’s school and QRSS follow the advice from the student’s medical practitioner of </w:t>
                            </w:r>
                            <w:r w:rsidRPr="008E7FF1">
                              <w:rPr>
                                <w:highlight w:val="yellow"/>
                              </w:rPr>
                              <w:t>Form 1: QRSS Concussion Referral and Return Form</w:t>
                            </w:r>
                            <w:r w:rsidRPr="00DB54A4">
                              <w:t xml:space="preserve"> </w:t>
                            </w:r>
                            <w:r>
                              <w:t>to support their return to learn and/or return to sport.</w:t>
                            </w:r>
                          </w:p>
                        </w:txbxContent>
                      </wps:txbx>
                      <wps:bodyPr rot="0" vert="horz" wrap="square" lIns="91440" tIns="45720" rIns="91440" bIns="45720" anchor="t" anchorCtr="0" upright="1">
                        <a:noAutofit/>
                      </wps:bodyPr>
                    </wps:wsp>
                  </a:graphicData>
                </a:graphic>
              </wp:anchor>
            </w:drawing>
          </mc:Choice>
          <mc:Fallback>
            <w:pict>
              <v:shape w14:anchorId="096D7197" id="_x0000_s1040" type="#_x0000_t202" style="position:absolute;margin-left:101.3pt;margin-top:15.45pt;width:293.25pt;height:60.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">
                <v:textbox>
                  <w:txbxContent>
                    <w:p w14:paraId="53F5060B" w14:textId="77777777" w:rsidR="00896923" w:rsidRDefault="00896923" w:rsidP="00896923">
                      <w:pPr>
                        <w:spacing w:line="240" w:lineRule="auto"/>
                      </w:pPr>
                      <w:r>
                        <w:t xml:space="preserve">Student’s school and QRSS follow the advice from the student’s medical practitioner of </w:t>
                      </w:r>
                      <w:r w:rsidRPr="008E7FF1">
                        <w:rPr>
                          <w:highlight w:val="yellow"/>
                        </w:rPr>
                        <w:t>Form 1: QRSS Concussion Referral and Return Form</w:t>
                      </w:r>
                      <w:r w:rsidRPr="00DB54A4">
                        <w:t xml:space="preserve"> </w:t>
                      </w:r>
                      <w:r>
                        <w:t>to support their return to learn and/or return to sport.</w:t>
                      </w:r>
                    </w:p>
                  </w:txbxContent>
                </v:textbox>
              </v:shape>
            </w:pict>
          </mc:Fallback>
        </mc:AlternateContent>
      </w:r>
    </w:p>
    <w:p w14:paraId="26A018FC" w14:textId="77777777" w:rsidR="00896923" w:rsidRPr="00DA5D58" w:rsidRDefault="00896923" w:rsidP="00896923">
      <w:pPr>
        <w:rPr>
          <w:rFonts w:cs="Arial"/>
        </w:rPr>
      </w:pPr>
    </w:p>
    <w:p w14:paraId="66EB4C78" w14:textId="77777777" w:rsidR="00896923" w:rsidRPr="00DA5D58" w:rsidRDefault="00896923" w:rsidP="00896923">
      <w:pPr>
        <w:rPr>
          <w:rFonts w:cs="Arial"/>
        </w:rPr>
      </w:pPr>
    </w:p>
    <w:p w14:paraId="6BE17806"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1792" behindDoc="0" locked="0" layoutInCell="1" allowOverlap="1" wp14:anchorId="39AD5570" wp14:editId="49B374EA">
                <wp:simplePos x="0" y="0"/>
                <wp:positionH relativeFrom="column">
                  <wp:posOffset>752475</wp:posOffset>
                </wp:positionH>
                <wp:positionV relativeFrom="paragraph">
                  <wp:posOffset>218440</wp:posOffset>
                </wp:positionV>
                <wp:extent cx="4512310" cy="752475"/>
                <wp:effectExtent l="0" t="0" r="21590" b="28575"/>
                <wp:wrapNone/>
                <wp:docPr id="89678973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2310" cy="752475"/>
                        </a:xfrm>
                        <a:prstGeom prst="rect">
                          <a:avLst/>
                        </a:prstGeom>
                        <a:solidFill>
                          <a:schemeClr val="bg1"/>
                        </a:solidFill>
                        <a:ln w="9525">
                          <a:solidFill>
                            <a:srgbClr val="000000"/>
                          </a:solidFill>
                          <a:miter lim="800000"/>
                          <a:headEnd/>
                          <a:tailEnd/>
                        </a:ln>
                      </wps:spPr>
                      <wps:txbx>
                        <w:txbxContent>
                          <w:p w14:paraId="64C991FE" w14:textId="77777777" w:rsidR="00896923" w:rsidRPr="00252EB9" w:rsidRDefault="00896923" w:rsidP="00896923">
                            <w:pPr>
                              <w:spacing w:line="240" w:lineRule="auto"/>
                            </w:pPr>
                            <w:r>
                              <w:t>When the student has been symptom free for a minimum of 14 days, s</w:t>
                            </w:r>
                            <w:r w:rsidRPr="00DB5EB2">
                              <w:t xml:space="preserve">tudent’s </w:t>
                            </w:r>
                            <w:r>
                              <w:t>medical practitioner</w:t>
                            </w:r>
                            <w:r w:rsidRPr="00DB5EB2">
                              <w:t xml:space="preserve"> completes Section </w:t>
                            </w:r>
                            <w:r>
                              <w:t>3</w:t>
                            </w:r>
                            <w:r w:rsidRPr="00DB5EB2">
                              <w:t xml:space="preserve"> of </w:t>
                            </w:r>
                            <w:r w:rsidRPr="008E7FF1">
                              <w:rPr>
                                <w:highlight w:val="yellow"/>
                              </w:rPr>
                              <w:t>Form 1: QRSS Concussion Referral and Return Form</w:t>
                            </w:r>
                            <w:r w:rsidRPr="004A6EFE">
                              <w:t xml:space="preserve"> for student to return to full contact training</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AD5570" id="_x0000_s1041" type="#_x0000_t202" style="position:absolute;margin-left:59.25pt;margin-top:17.2pt;width:355.3pt;height:5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" fillcolor="white [3212]">
                <v:textbox>
                  <w:txbxContent>
                    <w:p w14:paraId="64C991FE" w14:textId="77777777" w:rsidR="00896923" w:rsidRPr="00252EB9" w:rsidRDefault="00896923" w:rsidP="00896923">
                      <w:pPr>
                        <w:spacing w:line="240" w:lineRule="auto"/>
                      </w:pPr>
                      <w:r>
                        <w:t>When the student has been symptom free for a minimum of 14 days, s</w:t>
                      </w:r>
                      <w:r w:rsidRPr="00DB5EB2">
                        <w:t xml:space="preserve">tudent’s </w:t>
                      </w:r>
                      <w:r>
                        <w:t>medical practitioner</w:t>
                      </w:r>
                      <w:r w:rsidRPr="00DB5EB2">
                        <w:t xml:space="preserve"> completes Section </w:t>
                      </w:r>
                      <w:r>
                        <w:t>3</w:t>
                      </w:r>
                      <w:r w:rsidRPr="00DB5EB2">
                        <w:t xml:space="preserve"> of </w:t>
                      </w:r>
                      <w:r w:rsidRPr="008E7FF1">
                        <w:rPr>
                          <w:highlight w:val="yellow"/>
                        </w:rPr>
                        <w:t>Form 1: QRSS Concussion Referral and Return Form</w:t>
                      </w:r>
                      <w:r w:rsidRPr="004A6EFE">
                        <w:t xml:space="preserve"> for student to return to full contact training</w:t>
                      </w:r>
                      <w:r>
                        <w:t>.</w:t>
                      </w:r>
                    </w:p>
                  </w:txbxContent>
                </v:textbox>
              </v:shape>
            </w:pict>
          </mc:Fallback>
        </mc:AlternateContent>
      </w:r>
      <w:r>
        <w:rPr>
          <w:rFonts w:cs="Arial"/>
          <w:noProof/>
        </w:rPr>
        <mc:AlternateContent>
          <mc:Choice Requires="wps">
            <w:drawing>
              <wp:anchor distT="0" distB="0" distL="114300" distR="114300" simplePos="0" relativeHeight="251680768" behindDoc="0" locked="0" layoutInCell="1" allowOverlap="1" wp14:anchorId="04991CF0" wp14:editId="00F7D432">
                <wp:simplePos x="0" y="0"/>
                <wp:positionH relativeFrom="column">
                  <wp:posOffset>2943225</wp:posOffset>
                </wp:positionH>
                <wp:positionV relativeFrom="paragraph">
                  <wp:posOffset>28576</wp:posOffset>
                </wp:positionV>
                <wp:extent cx="0" cy="190500"/>
                <wp:effectExtent l="57150" t="0" r="57150" b="38100"/>
                <wp:wrapNone/>
                <wp:docPr id="24"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V relativeFrom="margin">
                  <wp14:pctHeight>0</wp14:pctHeight>
                </wp14:sizeRelV>
              </wp:anchor>
            </w:drawing>
          </mc:Choice>
          <mc:Fallback>
            <w:pict>
              <v:shape w14:anchorId="71C6BC40" id="Straight Arrow Connector 15" o:spid="_x0000_s1026" type="#_x0000_t32" style="position:absolute;margin-left:231.75pt;margin-top:2.25pt;width:0;height:1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" strokeweight="2.25pt">
                <v:stroke endarrow="block"/>
              </v:shape>
            </w:pict>
          </mc:Fallback>
        </mc:AlternateContent>
      </w:r>
    </w:p>
    <w:p w14:paraId="43C6759E" w14:textId="77777777" w:rsidR="00896923" w:rsidRPr="00DA5D58" w:rsidRDefault="00896923" w:rsidP="00896923">
      <w:pPr>
        <w:rPr>
          <w:rFonts w:cs="Arial"/>
        </w:rPr>
      </w:pPr>
    </w:p>
    <w:p w14:paraId="2F9AF68E"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68480" behindDoc="0" locked="0" layoutInCell="1" allowOverlap="1" wp14:anchorId="3E942DB3" wp14:editId="55A9F3F5">
                <wp:simplePos x="0" y="0"/>
                <wp:positionH relativeFrom="column">
                  <wp:posOffset>2953294</wp:posOffset>
                </wp:positionH>
                <wp:positionV relativeFrom="paragraph">
                  <wp:posOffset>312425</wp:posOffset>
                </wp:positionV>
                <wp:extent cx="0" cy="207003"/>
                <wp:effectExtent l="19050" t="0" r="19050" b="22225"/>
                <wp:wrapNone/>
                <wp:docPr id="28"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700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18C963D8" id="Straight Arrow Connector 19" o:spid="_x0000_s1026" type="#_x0000_t32" style="position:absolute;margin-left:232.55pt;margin-top:24.6pt;width:0;height:16.3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" strokeweight="2.25pt"/>
            </w:pict>
          </mc:Fallback>
        </mc:AlternateContent>
      </w:r>
    </w:p>
    <w:p w14:paraId="66F17C5A"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82816" behindDoc="0" locked="0" layoutInCell="1" allowOverlap="1" wp14:anchorId="7400F1B1" wp14:editId="6344FE85">
                <wp:simplePos x="0" y="0"/>
                <wp:positionH relativeFrom="column">
                  <wp:posOffset>1695994</wp:posOffset>
                </wp:positionH>
                <wp:positionV relativeFrom="paragraph">
                  <wp:posOffset>205102</wp:posOffset>
                </wp:positionV>
                <wp:extent cx="2191385" cy="0"/>
                <wp:effectExtent l="0" t="19050" r="37465" b="19050"/>
                <wp:wrapNone/>
                <wp:docPr id="25"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1385"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shape w14:anchorId="2BD29059" id="Straight Arrow Connector 16" o:spid="_x0000_s1026" type="#_x0000_t32" style="position:absolute;margin-left:133.55pt;margin-top:16.15pt;width:172.55pt;height:0;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" strokeweight="2.25pt"/>
            </w:pict>
          </mc:Fallback>
        </mc:AlternateContent>
      </w:r>
      <w:r>
        <w:rPr>
          <w:rFonts w:cs="Arial"/>
          <w:noProof/>
        </w:rPr>
        <mc:AlternateContent>
          <mc:Choice Requires="wps">
            <w:drawing>
              <wp:anchor distT="0" distB="0" distL="114300" distR="114300" simplePos="0" relativeHeight="251696128" behindDoc="0" locked="0" layoutInCell="1" allowOverlap="1" wp14:anchorId="68E531D2" wp14:editId="3BB528A5">
                <wp:simplePos x="0" y="0"/>
                <wp:positionH relativeFrom="column">
                  <wp:posOffset>1702344</wp:posOffset>
                </wp:positionH>
                <wp:positionV relativeFrom="paragraph">
                  <wp:posOffset>217802</wp:posOffset>
                </wp:positionV>
                <wp:extent cx="635" cy="229227"/>
                <wp:effectExtent l="57150" t="19050" r="56515" b="38100"/>
                <wp:wrapNone/>
                <wp:docPr id="26"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922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1D1F0F99" id="Straight Arrow Connector 17" o:spid="_x0000_s1026" type="#_x0000_t32" style="position:absolute;margin-left:134.05pt;margin-top:17.15pt;width:.05pt;height:18.0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" strokeweight="2.25pt">
                <v:stroke endarrow="block"/>
              </v:shape>
            </w:pict>
          </mc:Fallback>
        </mc:AlternateContent>
      </w:r>
      <w:r>
        <w:rPr>
          <w:rFonts w:cs="Arial"/>
          <w:noProof/>
        </w:rPr>
        <mc:AlternateContent>
          <mc:Choice Requires="wps">
            <w:drawing>
              <wp:anchor distT="0" distB="0" distL="114300" distR="114300" simplePos="0" relativeHeight="251697152" behindDoc="0" locked="0" layoutInCell="1" allowOverlap="1" wp14:anchorId="2FE5163D" wp14:editId="0292E2E7">
                <wp:simplePos x="0" y="0"/>
                <wp:positionH relativeFrom="column">
                  <wp:posOffset>3886744</wp:posOffset>
                </wp:positionH>
                <wp:positionV relativeFrom="paragraph">
                  <wp:posOffset>192403</wp:posOffset>
                </wp:positionV>
                <wp:extent cx="635" cy="229227"/>
                <wp:effectExtent l="57150" t="19050" r="56515" b="38100"/>
                <wp:wrapNone/>
                <wp:docPr id="27"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9227"/>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0A6B8C5A" id="Straight Arrow Connector 18" o:spid="_x0000_s1026" type="#_x0000_t32" style="position:absolute;margin-left:306.05pt;margin-top:15.15pt;width:.05pt;height:18.0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" strokeweight="2.25pt">
                <v:stroke endarrow="block"/>
              </v:shape>
            </w:pict>
          </mc:Fallback>
        </mc:AlternateContent>
      </w:r>
    </w:p>
    <w:p w14:paraId="593C6F92" w14:textId="77777777" w:rsidR="00896923" w:rsidRPr="00DA5D58" w:rsidRDefault="00896923" w:rsidP="00896923">
      <w:pPr>
        <w:rPr>
          <w:rFonts w:cs="Arial"/>
        </w:rPr>
      </w:pPr>
      <w:r>
        <w:rPr>
          <w:rFonts w:cs="Arial"/>
          <w:noProof/>
        </w:rPr>
        <mc:AlternateContent>
          <mc:Choice Requires="wps">
            <w:drawing>
              <wp:anchor distT="0" distB="0" distL="114300" distR="114300" simplePos="0" relativeHeight="251698176" behindDoc="0" locked="0" layoutInCell="1" allowOverlap="1" wp14:anchorId="581768FF" wp14:editId="1523D782">
                <wp:simplePos x="0" y="0"/>
                <wp:positionH relativeFrom="column">
                  <wp:posOffset>3392186</wp:posOffset>
                </wp:positionH>
                <wp:positionV relativeFrom="paragraph">
                  <wp:posOffset>101369</wp:posOffset>
                </wp:positionV>
                <wp:extent cx="989965" cy="516956"/>
                <wp:effectExtent l="19050" t="19050" r="38735" b="35560"/>
                <wp:wrapNone/>
                <wp:docPr id="21" name="Flowchart: Decision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516956"/>
                        </a:xfrm>
                        <a:prstGeom prst="flowChartDecision">
                          <a:avLst/>
                        </a:prstGeom>
                        <a:solidFill>
                          <a:srgbClr val="ED7D31">
                            <a:lumMod val="20000"/>
                            <a:lumOff val="80000"/>
                          </a:srgbClr>
                        </a:solidFill>
                        <a:ln w="9525">
                          <a:solidFill>
                            <a:srgbClr val="000000"/>
                          </a:solidFill>
                          <a:miter lim="800000"/>
                          <a:headEnd/>
                          <a:tailEnd/>
                        </a:ln>
                      </wps:spPr>
                      <wps:txbx>
                        <w:txbxContent>
                          <w:p w14:paraId="30F75308" w14:textId="77777777" w:rsidR="00896923" w:rsidRDefault="00896923" w:rsidP="00896923">
                            <w:pPr>
                              <w:jc w:val="center"/>
                            </w:pPr>
                            <w:r>
                              <w:t>NO</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581768FF" id="Flowchart: Decision 12" o:spid="_x0000_s1042" type="#_x0000_t110" style="position:absolute;margin-left:267.1pt;margin-top:8pt;width:77.95pt;height:40.7pt;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" fillcolor="#fbe5d6">
                <v:textbox>
                  <w:txbxContent>
                    <w:p w14:paraId="30F75308" w14:textId="77777777" w:rsidR="00896923" w:rsidRDefault="00896923" w:rsidP="00896923">
                      <w:pPr>
                        <w:jc w:val="center"/>
                      </w:pPr>
                      <w:r>
                        <w:t>NO</w:t>
                      </w:r>
                    </w:p>
                  </w:txbxContent>
                </v:textbox>
              </v:shape>
            </w:pict>
          </mc:Fallback>
        </mc:AlternateContent>
      </w:r>
      <w:r>
        <w:rPr>
          <w:rFonts w:cs="Arial"/>
          <w:noProof/>
        </w:rPr>
        <mc:AlternateContent>
          <mc:Choice Requires="wps">
            <w:drawing>
              <wp:anchor distT="0" distB="0" distL="114300" distR="114300" simplePos="0" relativeHeight="251672576" behindDoc="0" locked="0" layoutInCell="1" allowOverlap="1" wp14:anchorId="1B0F4AAE" wp14:editId="34B0AE62">
                <wp:simplePos x="0" y="0"/>
                <wp:positionH relativeFrom="column">
                  <wp:posOffset>1213394</wp:posOffset>
                </wp:positionH>
                <wp:positionV relativeFrom="paragraph">
                  <wp:posOffset>135244</wp:posOffset>
                </wp:positionV>
                <wp:extent cx="989965" cy="481948"/>
                <wp:effectExtent l="19050" t="19050" r="38735" b="33020"/>
                <wp:wrapNone/>
                <wp:docPr id="8" name="Flowchart: Decisio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9965" cy="481948"/>
                        </a:xfrm>
                        <a:prstGeom prst="flowChartDecision">
                          <a:avLst/>
                        </a:prstGeom>
                        <a:solidFill>
                          <a:srgbClr val="70AD47">
                            <a:lumMod val="20000"/>
                            <a:lumOff val="80000"/>
                          </a:srgbClr>
                        </a:solidFill>
                        <a:ln w="9525">
                          <a:solidFill>
                            <a:srgbClr val="000000"/>
                          </a:solidFill>
                          <a:miter lim="800000"/>
                          <a:headEnd/>
                          <a:tailEnd/>
                        </a:ln>
                      </wps:spPr>
                      <wps:txbx>
                        <w:txbxContent>
                          <w:p w14:paraId="788965D6" w14:textId="77777777" w:rsidR="00896923" w:rsidRDefault="00896923" w:rsidP="00896923">
                            <w:pPr>
                              <w:jc w:val="center"/>
                            </w:pPr>
                            <w:r>
                              <w:t>YES</w:t>
                            </w:r>
                          </w:p>
                        </w:txbxContent>
                      </wps:txbx>
                      <wps:bodyPr rot="0" vert="horz" wrap="square" lIns="91440" tIns="45720" rIns="91440" bIns="45720" anchor="t" anchorCtr="0" upright="1">
                        <a:noAutofit/>
                      </wps:bodyPr>
                    </wps:wsp>
                  </a:graphicData>
                </a:graphic>
              </wp:anchor>
            </w:drawing>
          </mc:Choice>
          <mc:Fallback>
            <w:pict>
              <v:shape w14:anchorId="1B0F4AAE" id="Flowchart: Decision 4" o:spid="_x0000_s1043" type="#_x0000_t110" style="position:absolute;margin-left:95.55pt;margin-top:10.65pt;width:77.95pt;height:37.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" fillcolor="#e2f0d9">
                <v:textbox>
                  <w:txbxContent>
                    <w:p w14:paraId="788965D6" w14:textId="77777777" w:rsidR="00896923" w:rsidRDefault="00896923" w:rsidP="00896923">
                      <w:pPr>
                        <w:jc w:val="center"/>
                      </w:pPr>
                      <w:r>
                        <w:t>YES</w:t>
                      </w:r>
                    </w:p>
                  </w:txbxContent>
                </v:textbox>
              </v:shape>
            </w:pict>
          </mc:Fallback>
        </mc:AlternateContent>
      </w:r>
    </w:p>
    <w:bookmarkStart w:id="51" w:name="_QRSS_Concussion_register"/>
    <w:bookmarkStart w:id="52" w:name="_Concussion_first_aid"/>
    <w:bookmarkStart w:id="53" w:name="Updated_Concussion_flow_chart_on_field.v"/>
    <w:bookmarkStart w:id="54" w:name="Page-1"/>
    <w:bookmarkStart w:id="55" w:name="_Appendix_2:_Concussion"/>
    <w:bookmarkEnd w:id="51"/>
    <w:bookmarkEnd w:id="52"/>
    <w:bookmarkEnd w:id="53"/>
    <w:bookmarkEnd w:id="54"/>
    <w:bookmarkEnd w:id="55"/>
    <w:p w14:paraId="7E911CEF" w14:textId="77777777" w:rsidR="00896923" w:rsidRPr="00DA5D58" w:rsidRDefault="00896923" w:rsidP="00896923">
      <w:r>
        <w:rPr>
          <w:noProof/>
        </w:rPr>
        <mc:AlternateContent>
          <mc:Choice Requires="wps">
            <w:drawing>
              <wp:anchor distT="0" distB="0" distL="114300" distR="114300" simplePos="0" relativeHeight="251699200" behindDoc="0" locked="0" layoutInCell="1" allowOverlap="1" wp14:anchorId="791EAFC7" wp14:editId="294A5EC1">
                <wp:simplePos x="0" y="0"/>
                <wp:positionH relativeFrom="column">
                  <wp:posOffset>3898900</wp:posOffset>
                </wp:positionH>
                <wp:positionV relativeFrom="paragraph">
                  <wp:posOffset>285560</wp:posOffset>
                </wp:positionV>
                <wp:extent cx="0" cy="989965"/>
                <wp:effectExtent l="57150" t="0" r="57150" b="38735"/>
                <wp:wrapNone/>
                <wp:docPr id="470397158" name="Straight Arrow Connector 29"/>
                <wp:cNvGraphicFramePr/>
                <a:graphic xmlns:a="http://schemas.openxmlformats.org/drawingml/2006/main">
                  <a:graphicData uri="http://schemas.microsoft.com/office/word/2010/wordprocessingShape">
                    <wps:wsp>
                      <wps:cNvCnPr/>
                      <wps:spPr>
                        <a:xfrm flipH="1">
                          <a:off x="0" y="0"/>
                          <a:ext cx="0" cy="989965"/>
                        </a:xfrm>
                        <a:prstGeom prst="straightConnector1">
                          <a:avLst/>
                        </a:prstGeom>
                        <a:noFill/>
                        <a:ln w="2857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9B047A3" id="Straight Arrow Connector 29" o:spid="_x0000_s1026" type="#_x0000_t32" style="position:absolute;margin-left:307pt;margin-top:22.5pt;width:0;height:77.95pt;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" strokecolor="windowText" strokeweight="2.25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14:anchorId="2521D686" wp14:editId="1E2FA64D">
                <wp:simplePos x="0" y="0"/>
                <wp:positionH relativeFrom="column">
                  <wp:posOffset>1702344</wp:posOffset>
                </wp:positionH>
                <wp:positionV relativeFrom="paragraph">
                  <wp:posOffset>300962</wp:posOffset>
                </wp:positionV>
                <wp:extent cx="6350" cy="234942"/>
                <wp:effectExtent l="76200" t="19050" r="50800" b="51435"/>
                <wp:wrapNone/>
                <wp:docPr id="29"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34942"/>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anchor>
            </w:drawing>
          </mc:Choice>
          <mc:Fallback>
            <w:pict>
              <v:shape w14:anchorId="64388B58" id="Straight Arrow Connector 20" o:spid="_x0000_s1026" type="#_x0000_t32" style="position:absolute;margin-left:134.05pt;margin-top:23.7pt;width:.5pt;height:18.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" strokeweight="2.25pt">
                <v:stroke endarrow="block"/>
              </v:shape>
            </w:pict>
          </mc:Fallback>
        </mc:AlternateContent>
      </w:r>
    </w:p>
    <w:p w14:paraId="2010086B" w14:textId="77777777" w:rsidR="00896923" w:rsidRPr="004A6EFE" w:rsidRDefault="00896923" w:rsidP="00896923">
      <w:pPr>
        <w:spacing w:after="0" w:line="240" w:lineRule="auto"/>
        <w:rPr>
          <w:rFonts w:eastAsia="DengXian Light" w:cs="Times New Roman"/>
          <w:b/>
          <w:sz w:val="32"/>
          <w:szCs w:val="32"/>
          <w:lang w:eastAsia="zh-CN"/>
        </w:rPr>
      </w:pPr>
      <w:r>
        <w:rPr>
          <w:rFonts w:eastAsia="DengXian Light" w:cs="Times New Roman"/>
          <w:b/>
          <w:noProof/>
          <w:sz w:val="32"/>
          <w:szCs w:val="32"/>
          <w:lang w:eastAsia="zh-CN"/>
        </w:rPr>
        <mc:AlternateContent>
          <mc:Choice Requires="wps">
            <w:drawing>
              <wp:anchor distT="0" distB="0" distL="114300" distR="114300" simplePos="0" relativeHeight="251704320" behindDoc="0" locked="0" layoutInCell="1" allowOverlap="1" wp14:anchorId="250BA6B9" wp14:editId="4B07DD60">
                <wp:simplePos x="0" y="0"/>
                <wp:positionH relativeFrom="column">
                  <wp:posOffset>999459</wp:posOffset>
                </wp:positionH>
                <wp:positionV relativeFrom="paragraph">
                  <wp:posOffset>222088</wp:posOffset>
                </wp:positionV>
                <wp:extent cx="2679405" cy="615315"/>
                <wp:effectExtent l="0" t="0" r="26035" b="13335"/>
                <wp:wrapNone/>
                <wp:docPr id="47039716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405" cy="615315"/>
                        </a:xfrm>
                        <a:prstGeom prst="rect">
                          <a:avLst/>
                        </a:prstGeom>
                        <a:solidFill>
                          <a:srgbClr val="FFFFFF"/>
                        </a:solidFill>
                        <a:ln w="9525">
                          <a:solidFill>
                            <a:srgbClr val="000000"/>
                          </a:solidFill>
                          <a:miter lim="800000"/>
                          <a:headEnd/>
                          <a:tailEnd/>
                        </a:ln>
                      </wps:spPr>
                      <wps:txbx>
                        <w:txbxContent>
                          <w:p w14:paraId="199E8EA1" w14:textId="77777777" w:rsidR="00896923" w:rsidRPr="00252EB9" w:rsidRDefault="00896923" w:rsidP="00896923">
                            <w:pPr>
                              <w:spacing w:line="240" w:lineRule="auto"/>
                            </w:pPr>
                            <w:r>
                              <w:t>I</w:t>
                            </w:r>
                            <w:r w:rsidRPr="006D5127">
                              <w:t>t has been at least 21 days from when the concussion was sustained</w:t>
                            </w:r>
                            <w:r>
                              <w:t xml:space="preserve"> and the student remains symptom free.</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250BA6B9" id="Text Box 35" o:spid="_x0000_s1044" type="#_x0000_t202" style="position:absolute;margin-left:78.7pt;margin-top:17.5pt;width:211pt;height:48.4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">
                <v:textbox>
                  <w:txbxContent>
                    <w:p w14:paraId="199E8EA1" w14:textId="77777777" w:rsidR="00896923" w:rsidRPr="00252EB9" w:rsidRDefault="00896923" w:rsidP="00896923">
                      <w:pPr>
                        <w:spacing w:line="240" w:lineRule="auto"/>
                      </w:pPr>
                      <w:r>
                        <w:t>I</w:t>
                      </w:r>
                      <w:r w:rsidRPr="006D5127">
                        <w:t xml:space="preserve">t has been at least 21 days from when the concussion was </w:t>
                      </w:r>
                      <w:proofErr w:type="gramStart"/>
                      <w:r w:rsidRPr="006D5127">
                        <w:t>sustained</w:t>
                      </w:r>
                      <w:proofErr w:type="gramEnd"/>
                      <w:r>
                        <w:t xml:space="preserve"> and the student remains symptom free.</w:t>
                      </w:r>
                    </w:p>
                  </w:txbxContent>
                </v:textbox>
              </v:shape>
            </w:pict>
          </mc:Fallback>
        </mc:AlternateContent>
      </w:r>
      <w:r>
        <w:rPr>
          <w:rFonts w:eastAsia="DengXian Light" w:cs="Times New Roman"/>
          <w:b/>
          <w:noProof/>
          <w:sz w:val="32"/>
          <w:szCs w:val="32"/>
          <w:lang w:eastAsia="zh-CN"/>
        </w:rPr>
        <mc:AlternateContent>
          <mc:Choice Requires="wps">
            <w:drawing>
              <wp:anchor distT="0" distB="0" distL="114300" distR="114300" simplePos="0" relativeHeight="251701248" behindDoc="0" locked="0" layoutInCell="1" allowOverlap="1" wp14:anchorId="07C4815F" wp14:editId="18A3D6A8">
                <wp:simplePos x="0" y="0"/>
                <wp:positionH relativeFrom="column">
                  <wp:posOffset>1670050</wp:posOffset>
                </wp:positionH>
                <wp:positionV relativeFrom="paragraph">
                  <wp:posOffset>845185</wp:posOffset>
                </wp:positionV>
                <wp:extent cx="0" cy="345440"/>
                <wp:effectExtent l="57150" t="0" r="57150" b="54610"/>
                <wp:wrapNone/>
                <wp:docPr id="47039716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544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02B7A09" id="Straight Arrow Connector 36" o:spid="_x0000_s1026" type="#_x0000_t32" style="position:absolute;margin-left:131.5pt;margin-top:66.55pt;width:0;height:27.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" strokeweight="2.25pt">
                <v:stroke endarrow="block"/>
              </v:shape>
            </w:pict>
          </mc:Fallback>
        </mc:AlternateContent>
      </w:r>
      <w:r>
        <w:rPr>
          <w:rFonts w:eastAsia="DengXian Light" w:cs="Times New Roman"/>
          <w:b/>
          <w:noProof/>
          <w:sz w:val="32"/>
          <w:szCs w:val="32"/>
          <w:lang w:eastAsia="zh-CN"/>
        </w:rPr>
        <mc:AlternateContent>
          <mc:Choice Requires="wps">
            <w:drawing>
              <wp:anchor distT="0" distB="0" distL="114300" distR="114300" simplePos="0" relativeHeight="251702272" behindDoc="0" locked="0" layoutInCell="1" allowOverlap="1" wp14:anchorId="606EA6E6" wp14:editId="1005A46B">
                <wp:simplePos x="0" y="0"/>
                <wp:positionH relativeFrom="column">
                  <wp:posOffset>0</wp:posOffset>
                </wp:positionH>
                <wp:positionV relativeFrom="paragraph">
                  <wp:posOffset>1198690</wp:posOffset>
                </wp:positionV>
                <wp:extent cx="2331085" cy="346063"/>
                <wp:effectExtent l="0" t="0" r="12065" b="16510"/>
                <wp:wrapNone/>
                <wp:docPr id="655239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085" cy="346063"/>
                        </a:xfrm>
                        <a:prstGeom prst="rect">
                          <a:avLst/>
                        </a:prstGeom>
                        <a:solidFill>
                          <a:srgbClr val="70AD47">
                            <a:lumMod val="40000"/>
                            <a:lumOff val="60000"/>
                          </a:srgbClr>
                        </a:solidFill>
                        <a:ln w="9525">
                          <a:solidFill>
                            <a:srgbClr val="000000"/>
                          </a:solidFill>
                          <a:miter lim="800000"/>
                          <a:headEnd/>
                          <a:tailEnd/>
                        </a:ln>
                      </wps:spPr>
                      <wps:txbx>
                        <w:txbxContent>
                          <w:p w14:paraId="0F0105D8" w14:textId="77777777" w:rsidR="00896923" w:rsidRDefault="00896923" w:rsidP="00896923">
                            <w:pPr>
                              <w:snapToGrid w:val="0"/>
                              <w:spacing w:line="240" w:lineRule="auto"/>
                            </w:pPr>
                            <w:r>
                              <w:t>STUDENT RETURNS TO PLAY.</w:t>
                            </w:r>
                          </w:p>
                        </w:txbxContent>
                      </wps:txbx>
                      <wps:bodyPr rot="0" vert="horz" wrap="square" lIns="91440" tIns="45720" rIns="91440" bIns="45720" anchor="t" anchorCtr="0" upright="1">
                        <a:noAutofit/>
                      </wps:bodyPr>
                    </wps:wsp>
                  </a:graphicData>
                </a:graphic>
              </wp:anchor>
            </w:drawing>
          </mc:Choice>
          <mc:Fallback>
            <w:pict>
              <v:shape w14:anchorId="606EA6E6" id="_x0000_s1045" type="#_x0000_t202" style="position:absolute;margin-left:0;margin-top:94.4pt;width:183.55pt;height:27.2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" fillcolor="#c5e0b4">
                <v:textbox>
                  <w:txbxContent>
                    <w:p w14:paraId="0F0105D8" w14:textId="77777777" w:rsidR="00896923" w:rsidRDefault="00896923" w:rsidP="00896923">
                      <w:pPr>
                        <w:snapToGrid w:val="0"/>
                        <w:spacing w:line="240" w:lineRule="auto"/>
                      </w:pPr>
                      <w:r>
                        <w:t>STUDENT RETURNS TO PLAY.</w:t>
                      </w:r>
                    </w:p>
                  </w:txbxContent>
                </v:textbox>
              </v:shape>
            </w:pict>
          </mc:Fallback>
        </mc:AlternateContent>
      </w:r>
    </w:p>
    <w:p w14:paraId="221FB3A2" w14:textId="77777777" w:rsidR="00896923" w:rsidRPr="00D94CFE" w:rsidRDefault="00896923" w:rsidP="00896923"/>
    <w:p w14:paraId="353B219F" w14:textId="77777777" w:rsidR="00896923" w:rsidRPr="00AC42F2" w:rsidRDefault="00896923" w:rsidP="00896923">
      <w:pPr>
        <w:rPr>
          <w:lang w:eastAsia="en-AU"/>
        </w:rPr>
      </w:pPr>
      <w:r>
        <w:rPr>
          <w:rFonts w:eastAsia="DengXian Light" w:cs="Times New Roman"/>
          <w:b/>
          <w:noProof/>
          <w:sz w:val="32"/>
          <w:szCs w:val="32"/>
          <w:lang w:eastAsia="zh-CN"/>
        </w:rPr>
        <mc:AlternateContent>
          <mc:Choice Requires="wps">
            <w:drawing>
              <wp:anchor distT="0" distB="0" distL="114300" distR="114300" simplePos="0" relativeHeight="251703296" behindDoc="0" locked="0" layoutInCell="1" allowOverlap="1" wp14:anchorId="43814EB3" wp14:editId="52B4FAD9">
                <wp:simplePos x="0" y="0"/>
                <wp:positionH relativeFrom="column">
                  <wp:posOffset>2457450</wp:posOffset>
                </wp:positionH>
                <wp:positionV relativeFrom="paragraph">
                  <wp:posOffset>403225</wp:posOffset>
                </wp:positionV>
                <wp:extent cx="4343400" cy="593090"/>
                <wp:effectExtent l="0" t="0" r="19050" b="1651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593090"/>
                        </a:xfrm>
                        <a:prstGeom prst="rect">
                          <a:avLst/>
                        </a:prstGeom>
                        <a:solidFill>
                          <a:srgbClr val="ED7D31">
                            <a:lumMod val="40000"/>
                            <a:lumOff val="60000"/>
                          </a:srgbClr>
                        </a:solidFill>
                        <a:ln w="9525">
                          <a:solidFill>
                            <a:srgbClr val="000000"/>
                          </a:solidFill>
                          <a:miter lim="800000"/>
                          <a:headEnd/>
                          <a:tailEnd/>
                        </a:ln>
                      </wps:spPr>
                      <wps:txbx>
                        <w:txbxContent>
                          <w:p w14:paraId="6E0FF588" w14:textId="77777777" w:rsidR="00896923" w:rsidRDefault="00896923" w:rsidP="00896923">
                            <w:pPr>
                              <w:snapToGrid w:val="0"/>
                              <w:spacing w:line="240" w:lineRule="auto"/>
                            </w:pPr>
                            <w:r>
                              <w:t xml:space="preserve">Until </w:t>
                            </w:r>
                            <w:r w:rsidRPr="00DB5EB2">
                              <w:t>Section</w:t>
                            </w:r>
                            <w:r>
                              <w:t xml:space="preserve"> 3</w:t>
                            </w:r>
                            <w:r w:rsidRPr="00DB5EB2">
                              <w:t xml:space="preserve"> of </w:t>
                            </w:r>
                            <w:r w:rsidRPr="008E7FF1">
                              <w:rPr>
                                <w:highlight w:val="yellow"/>
                              </w:rPr>
                              <w:t>Form 1: QRSS Concussion Referral and Return Form</w:t>
                            </w:r>
                            <w:r w:rsidRPr="008E7FF1">
                              <w:rPr>
                                <w:rStyle w:val="Hyperlink"/>
                              </w:rPr>
                              <w:t xml:space="preserve"> </w:t>
                            </w:r>
                            <w:r w:rsidRPr="00191990">
                              <w:t>i</w:t>
                            </w:r>
                            <w:r w:rsidRPr="00DB5EB2">
                              <w:t>s</w:t>
                            </w:r>
                            <w:r>
                              <w:t xml:space="preserve"> completed, the student will </w:t>
                            </w:r>
                            <w:r>
                              <w:rPr>
                                <w:b/>
                                <w:bCs/>
                              </w:rPr>
                              <w:t>NOT</w:t>
                            </w:r>
                            <w:r>
                              <w:t xml:space="preserve"> be permitted to return to representative school sport, for their</w:t>
                            </w:r>
                            <w:r w:rsidRPr="00745D7C">
                              <w:t xml:space="preserve"> </w:t>
                            </w:r>
                            <w:r>
                              <w:t>own health and safety.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814EB3" id="_x0000_s1046" type="#_x0000_t202" style="position:absolute;margin-left:193.5pt;margin-top:31.75pt;width:342pt;height:46.7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" fillcolor="#f8cbad">
                <v:textbox>
                  <w:txbxContent>
                    <w:p w14:paraId="6E0FF588" w14:textId="77777777" w:rsidR="00896923" w:rsidRDefault="00896923" w:rsidP="00896923">
                      <w:pPr>
                        <w:snapToGrid w:val="0"/>
                        <w:spacing w:line="240" w:lineRule="auto"/>
                      </w:pPr>
                      <w:r>
                        <w:t xml:space="preserve">Until </w:t>
                      </w:r>
                      <w:r w:rsidRPr="00DB5EB2">
                        <w:t>Section</w:t>
                      </w:r>
                      <w:r>
                        <w:t xml:space="preserve"> 3</w:t>
                      </w:r>
                      <w:r w:rsidRPr="00DB5EB2">
                        <w:t xml:space="preserve"> of </w:t>
                      </w:r>
                      <w:r w:rsidRPr="008E7FF1">
                        <w:rPr>
                          <w:highlight w:val="yellow"/>
                        </w:rPr>
                        <w:t>Form 1: QRSS Concussion Referral and Return Form</w:t>
                      </w:r>
                      <w:r w:rsidRPr="008E7FF1">
                        <w:rPr>
                          <w:rStyle w:val="Hyperlink"/>
                        </w:rPr>
                        <w:t xml:space="preserve"> </w:t>
                      </w:r>
                      <w:r w:rsidRPr="00191990">
                        <w:t>i</w:t>
                      </w:r>
                      <w:r w:rsidRPr="00DB5EB2">
                        <w:t>s</w:t>
                      </w:r>
                      <w:r>
                        <w:t xml:space="preserve"> completed, the student will </w:t>
                      </w:r>
                      <w:r>
                        <w:rPr>
                          <w:b/>
                          <w:bCs/>
                        </w:rPr>
                        <w:t>NOT</w:t>
                      </w:r>
                      <w:r>
                        <w:t xml:space="preserve"> be permitted to return to representative school sport, for their</w:t>
                      </w:r>
                      <w:r w:rsidRPr="00745D7C">
                        <w:t xml:space="preserve"> </w:t>
                      </w:r>
                      <w:r>
                        <w:t>own health and safety.</w:t>
                      </w:r>
                    </w:p>
                  </w:txbxContent>
                </v:textbox>
              </v:shape>
            </w:pict>
          </mc:Fallback>
        </mc:AlternateContent>
      </w:r>
    </w:p>
    <w:p w14:paraId="556D1506" w14:textId="77777777" w:rsidR="00896923" w:rsidRDefault="00896923" w:rsidP="00896923">
      <w:pPr>
        <w:rPr>
          <w:lang w:eastAsia="en-AU"/>
        </w:rPr>
        <w:sectPr w:rsidR="00896923" w:rsidSect="00896923">
          <w:pgSz w:w="11900" w:h="16840"/>
          <w:pgMar w:top="720" w:right="720" w:bottom="720" w:left="720" w:header="709" w:footer="709" w:gutter="0"/>
          <w:cols w:space="708"/>
          <w:docGrid w:linePitch="360"/>
        </w:sectPr>
      </w:pPr>
    </w:p>
    <w:p w14:paraId="569BC2AF" w14:textId="77777777" w:rsidR="00896923" w:rsidRPr="00896923" w:rsidRDefault="00896923" w:rsidP="00896923">
      <w:pPr>
        <w:widowControl w:val="0"/>
        <w:suppressAutoHyphens/>
        <w:autoSpaceDE w:val="0"/>
        <w:autoSpaceDN w:val="0"/>
        <w:adjustRightInd w:val="0"/>
        <w:spacing w:line="240" w:lineRule="auto"/>
        <w:textAlignment w:val="center"/>
        <w:outlineLvl w:val="0"/>
        <w:rPr>
          <w:rFonts w:eastAsia="MS Mincho" w:cs="Arial"/>
          <w:b/>
          <w:color w:val="1B5899"/>
          <w:sz w:val="52"/>
          <w:szCs w:val="80"/>
          <w:lang w:val="en-GB"/>
        </w:rPr>
      </w:pPr>
      <w:bookmarkStart w:id="56" w:name="_Toc221031017"/>
      <w:r w:rsidRPr="00896923">
        <w:rPr>
          <w:rFonts w:eastAsia="MS Mincho" w:cs="Arial"/>
          <w:b/>
          <w:color w:val="1B5899"/>
          <w:sz w:val="52"/>
          <w:szCs w:val="80"/>
          <w:lang w:val="en-GB"/>
        </w:rPr>
        <w:lastRenderedPageBreak/>
        <w:t>Concussion – return to learn</w:t>
      </w:r>
      <w:bookmarkEnd w:id="56"/>
      <w:r w:rsidRPr="00896923">
        <w:rPr>
          <w:rFonts w:eastAsia="MS Mincho" w:cs="Arial"/>
          <w:b/>
          <w:color w:val="1B5899"/>
          <w:sz w:val="52"/>
          <w:szCs w:val="80"/>
          <w:lang w:val="en-GB"/>
        </w:rPr>
        <w:t xml:space="preserve"> </w:t>
      </w:r>
    </w:p>
    <w:p w14:paraId="3088A850" w14:textId="77777777" w:rsidR="00896923" w:rsidRDefault="00896923" w:rsidP="00896923">
      <w:pPr>
        <w:pStyle w:val="Heading2"/>
      </w:pPr>
      <w:bookmarkStart w:id="57" w:name="_Toc221031018"/>
      <w:r>
        <w:t>Returning to school following a concussion</w:t>
      </w:r>
      <w:bookmarkEnd w:id="57"/>
    </w:p>
    <w:p w14:paraId="05ADDEC1" w14:textId="77777777" w:rsidR="00896923" w:rsidRPr="00093778" w:rsidRDefault="00896923" w:rsidP="00896923">
      <w:pPr>
        <w:pStyle w:val="Heading3"/>
        <w:rPr>
          <w:rFonts w:cstheme="minorBidi"/>
          <w:bCs w:val="0"/>
          <w:color w:val="auto"/>
          <w:sz w:val="22"/>
          <w:szCs w:val="24"/>
          <w:lang w:eastAsia="en-AU"/>
        </w:rPr>
      </w:pPr>
      <w:bookmarkStart w:id="58" w:name="_Toc221031019"/>
      <w:r w:rsidRPr="00093778">
        <w:rPr>
          <w:rFonts w:cstheme="minorBidi"/>
          <w:bCs w:val="0"/>
          <w:color w:val="auto"/>
          <w:sz w:val="22"/>
          <w:szCs w:val="24"/>
          <w:lang w:eastAsia="en-AU"/>
        </w:rPr>
        <w:t>Students returning to school following a concussion will require teaching and learning adjustments to enable them to access educational content and outcomes on the same basis as their peers. The table below</w:t>
      </w:r>
      <w:r>
        <w:rPr>
          <w:rFonts w:cstheme="minorBidi"/>
          <w:bCs w:val="0"/>
          <w:color w:val="auto"/>
          <w:sz w:val="22"/>
          <w:szCs w:val="24"/>
          <w:lang w:eastAsia="en-AU"/>
        </w:rPr>
        <w:t>, adapted from the NSW Department of Education,</w:t>
      </w:r>
      <w:r w:rsidRPr="00093778">
        <w:rPr>
          <w:rFonts w:cstheme="minorBidi"/>
          <w:bCs w:val="0"/>
          <w:color w:val="auto"/>
          <w:sz w:val="22"/>
          <w:szCs w:val="24"/>
          <w:lang w:eastAsia="en-AU"/>
        </w:rPr>
        <w:t xml:space="preserve"> contains potential adjustments to teaching and learning for common symptoms.</w:t>
      </w:r>
      <w:bookmarkEnd w:id="58"/>
    </w:p>
    <w:p w14:paraId="7A4755D8" w14:textId="77777777" w:rsidR="00896923" w:rsidRDefault="00896923" w:rsidP="00896923">
      <w:pPr>
        <w:pStyle w:val="Heading3"/>
        <w:rPr>
          <w:rFonts w:cstheme="minorBidi"/>
          <w:bCs w:val="0"/>
          <w:color w:val="auto"/>
          <w:sz w:val="22"/>
          <w:szCs w:val="24"/>
          <w:lang w:eastAsia="en-AU"/>
        </w:rPr>
      </w:pPr>
      <w:bookmarkStart w:id="59" w:name="_Toc221031020"/>
      <w:r w:rsidRPr="00093778">
        <w:rPr>
          <w:rFonts w:cstheme="minorBidi"/>
          <w:bCs w:val="0"/>
          <w:color w:val="auto"/>
          <w:sz w:val="22"/>
          <w:szCs w:val="24"/>
          <w:lang w:eastAsia="en-AU"/>
        </w:rPr>
        <w:t xml:space="preserve">Note: The teaching and learning adjustments are general. Students should have a personalised </w:t>
      </w:r>
      <w:r>
        <w:rPr>
          <w:rFonts w:cstheme="minorBidi"/>
          <w:bCs w:val="0"/>
          <w:color w:val="auto"/>
          <w:sz w:val="22"/>
          <w:szCs w:val="24"/>
          <w:lang w:eastAsia="en-AU"/>
        </w:rPr>
        <w:t>plan</w:t>
      </w:r>
      <w:r w:rsidRPr="00093778">
        <w:rPr>
          <w:rFonts w:cstheme="minorBidi"/>
          <w:bCs w:val="0"/>
          <w:color w:val="auto"/>
          <w:sz w:val="22"/>
          <w:szCs w:val="24"/>
          <w:lang w:eastAsia="en-AU"/>
        </w:rPr>
        <w:t xml:space="preserve"> from their </w:t>
      </w:r>
      <w:r>
        <w:rPr>
          <w:rFonts w:cstheme="minorBidi"/>
          <w:bCs w:val="0"/>
          <w:color w:val="auto"/>
          <w:sz w:val="22"/>
          <w:szCs w:val="24"/>
          <w:lang w:eastAsia="en-AU"/>
        </w:rPr>
        <w:t>medical practitioner</w:t>
      </w:r>
      <w:r w:rsidRPr="00093778">
        <w:rPr>
          <w:rFonts w:cstheme="minorBidi"/>
          <w:bCs w:val="0"/>
          <w:color w:val="auto"/>
          <w:sz w:val="22"/>
          <w:szCs w:val="24"/>
          <w:lang w:eastAsia="en-AU"/>
        </w:rPr>
        <w:t>.</w:t>
      </w:r>
      <w:bookmarkEnd w:id="59"/>
    </w:p>
    <w:tbl>
      <w:tblPr>
        <w:tblW w:w="5000" w:type="pct"/>
        <w:tblBorders>
          <w:insideH w:val="single" w:sz="4" w:space="0" w:color="auto"/>
        </w:tblBorders>
        <w:tblCellMar>
          <w:top w:w="15" w:type="dxa"/>
          <w:left w:w="15" w:type="dxa"/>
          <w:bottom w:w="15" w:type="dxa"/>
          <w:right w:w="15" w:type="dxa"/>
        </w:tblCellMar>
        <w:tblLook w:val="04A0" w:firstRow="1" w:lastRow="0" w:firstColumn="1" w:lastColumn="0" w:noHBand="0" w:noVBand="1"/>
      </w:tblPr>
      <w:tblGrid>
        <w:gridCol w:w="2138"/>
        <w:gridCol w:w="8322"/>
      </w:tblGrid>
      <w:tr w:rsidR="00896923" w:rsidRPr="00093778" w14:paraId="23176B6C" w14:textId="77777777" w:rsidTr="004E0A2A">
        <w:tc>
          <w:tcPr>
            <w:tcW w:w="1022" w:type="pct"/>
            <w:tcMar>
              <w:top w:w="0" w:type="dxa"/>
              <w:left w:w="0" w:type="dxa"/>
              <w:bottom w:w="0" w:type="dxa"/>
              <w:right w:w="0" w:type="dxa"/>
            </w:tcMar>
            <w:hideMark/>
          </w:tcPr>
          <w:p w14:paraId="1DB54777" w14:textId="77777777" w:rsidR="00896923" w:rsidRPr="00093778" w:rsidRDefault="00896923" w:rsidP="004E0A2A">
            <w:pPr>
              <w:pStyle w:val="Heading4"/>
            </w:pPr>
            <w:r w:rsidRPr="00093778">
              <w:t>Symptom</w:t>
            </w:r>
          </w:p>
        </w:tc>
        <w:tc>
          <w:tcPr>
            <w:tcW w:w="3978" w:type="pct"/>
            <w:tcMar>
              <w:top w:w="0" w:type="dxa"/>
              <w:left w:w="0" w:type="dxa"/>
              <w:bottom w:w="0" w:type="dxa"/>
              <w:right w:w="0" w:type="dxa"/>
            </w:tcMar>
            <w:hideMark/>
          </w:tcPr>
          <w:p w14:paraId="4E836DC8" w14:textId="77777777" w:rsidR="00896923" w:rsidRPr="00093778" w:rsidRDefault="00896923" w:rsidP="004E0A2A">
            <w:pPr>
              <w:pStyle w:val="Heading4"/>
            </w:pPr>
            <w:r w:rsidRPr="00093778">
              <w:t>Potential teaching and learning adjustment</w:t>
            </w:r>
          </w:p>
        </w:tc>
      </w:tr>
      <w:tr w:rsidR="00896923" w:rsidRPr="00093778" w14:paraId="13EA5A8C" w14:textId="77777777" w:rsidTr="004E0A2A">
        <w:tc>
          <w:tcPr>
            <w:tcW w:w="1022" w:type="pct"/>
            <w:tcMar>
              <w:top w:w="0" w:type="dxa"/>
              <w:left w:w="0" w:type="dxa"/>
              <w:bottom w:w="0" w:type="dxa"/>
              <w:right w:w="0" w:type="dxa"/>
            </w:tcMar>
            <w:hideMark/>
          </w:tcPr>
          <w:p w14:paraId="5480D8F0" w14:textId="77777777" w:rsidR="00896923" w:rsidRPr="00093778" w:rsidRDefault="00896923" w:rsidP="004E0A2A">
            <w:pPr>
              <w:spacing w:before="120" w:line="240" w:lineRule="auto"/>
              <w:rPr>
                <w:lang w:eastAsia="en-AU"/>
              </w:rPr>
            </w:pPr>
            <w:r w:rsidRPr="00093778">
              <w:rPr>
                <w:lang w:eastAsia="en-AU"/>
              </w:rPr>
              <w:t>Headache</w:t>
            </w:r>
          </w:p>
        </w:tc>
        <w:tc>
          <w:tcPr>
            <w:tcW w:w="3978" w:type="pct"/>
            <w:tcMar>
              <w:top w:w="0" w:type="dxa"/>
              <w:left w:w="0" w:type="dxa"/>
              <w:bottom w:w="0" w:type="dxa"/>
              <w:right w:w="0" w:type="dxa"/>
            </w:tcMar>
            <w:hideMark/>
          </w:tcPr>
          <w:p w14:paraId="6E0F4CB2" w14:textId="77777777" w:rsidR="00896923" w:rsidRPr="00093778" w:rsidRDefault="00896923" w:rsidP="004E0A2A">
            <w:pPr>
              <w:spacing w:before="120" w:line="240" w:lineRule="auto"/>
              <w:rPr>
                <w:lang w:eastAsia="en-AU"/>
              </w:rPr>
            </w:pPr>
            <w:r w:rsidRPr="00093778">
              <w:rPr>
                <w:lang w:eastAsia="en-AU"/>
              </w:rPr>
              <w:t>Frequent breaks.</w:t>
            </w:r>
          </w:p>
          <w:p w14:paraId="5BFE3CE0" w14:textId="77777777" w:rsidR="00896923" w:rsidRPr="00093778" w:rsidRDefault="00896923" w:rsidP="004E0A2A">
            <w:pPr>
              <w:spacing w:line="240" w:lineRule="auto"/>
              <w:rPr>
                <w:lang w:eastAsia="en-AU"/>
              </w:rPr>
            </w:pPr>
            <w:r w:rsidRPr="00093778">
              <w:rPr>
                <w:lang w:eastAsia="en-AU"/>
              </w:rPr>
              <w:t>Identifying triggers and reducing exposure to them.</w:t>
            </w:r>
          </w:p>
          <w:p w14:paraId="43725316" w14:textId="77777777" w:rsidR="00896923" w:rsidRPr="00093778" w:rsidRDefault="00896923" w:rsidP="004E0A2A">
            <w:pPr>
              <w:spacing w:line="240" w:lineRule="auto"/>
              <w:rPr>
                <w:lang w:eastAsia="en-AU"/>
              </w:rPr>
            </w:pPr>
            <w:r w:rsidRPr="00093778">
              <w:rPr>
                <w:lang w:eastAsia="en-AU"/>
              </w:rPr>
              <w:t>Rest breaks – planned or as needed in a quiet area.</w:t>
            </w:r>
          </w:p>
        </w:tc>
      </w:tr>
      <w:tr w:rsidR="00896923" w:rsidRPr="00093778" w14:paraId="61A0B01E" w14:textId="77777777" w:rsidTr="004E0A2A">
        <w:tc>
          <w:tcPr>
            <w:tcW w:w="1022" w:type="pct"/>
            <w:tcMar>
              <w:top w:w="0" w:type="dxa"/>
              <w:left w:w="0" w:type="dxa"/>
              <w:bottom w:w="0" w:type="dxa"/>
              <w:right w:w="0" w:type="dxa"/>
            </w:tcMar>
            <w:hideMark/>
          </w:tcPr>
          <w:p w14:paraId="20A06163" w14:textId="77777777" w:rsidR="00896923" w:rsidRPr="00093778" w:rsidRDefault="00896923" w:rsidP="004E0A2A">
            <w:pPr>
              <w:spacing w:before="120" w:line="240" w:lineRule="auto"/>
              <w:rPr>
                <w:lang w:eastAsia="en-AU"/>
              </w:rPr>
            </w:pPr>
            <w:r w:rsidRPr="00093778">
              <w:rPr>
                <w:lang w:eastAsia="en-AU"/>
              </w:rPr>
              <w:t>Dizziness</w:t>
            </w:r>
          </w:p>
        </w:tc>
        <w:tc>
          <w:tcPr>
            <w:tcW w:w="3978" w:type="pct"/>
            <w:tcMar>
              <w:top w:w="0" w:type="dxa"/>
              <w:left w:w="0" w:type="dxa"/>
              <w:bottom w:w="0" w:type="dxa"/>
              <w:right w:w="0" w:type="dxa"/>
            </w:tcMar>
            <w:hideMark/>
          </w:tcPr>
          <w:p w14:paraId="43C4D31B" w14:textId="77777777" w:rsidR="00896923" w:rsidRPr="00093778" w:rsidRDefault="00896923" w:rsidP="004E0A2A">
            <w:pPr>
              <w:spacing w:before="120" w:line="240" w:lineRule="auto"/>
              <w:rPr>
                <w:lang w:eastAsia="en-AU"/>
              </w:rPr>
            </w:pPr>
            <w:r w:rsidRPr="00093778">
              <w:rPr>
                <w:lang w:eastAsia="en-AU"/>
              </w:rPr>
              <w:t>Allow student to put head down and rest. </w:t>
            </w:r>
          </w:p>
          <w:p w14:paraId="70E378DD" w14:textId="77777777" w:rsidR="00896923" w:rsidRPr="00093778" w:rsidRDefault="00896923" w:rsidP="004E0A2A">
            <w:pPr>
              <w:spacing w:line="240" w:lineRule="auto"/>
              <w:rPr>
                <w:lang w:eastAsia="en-AU"/>
              </w:rPr>
            </w:pPr>
            <w:r w:rsidRPr="00093778">
              <w:rPr>
                <w:lang w:eastAsia="en-AU"/>
              </w:rPr>
              <w:t>Give student early dismissal from class and extra time to get from class to class to avoid crowded walkways.</w:t>
            </w:r>
          </w:p>
        </w:tc>
      </w:tr>
      <w:tr w:rsidR="00896923" w:rsidRPr="00093778" w14:paraId="129F93F6" w14:textId="77777777" w:rsidTr="004E0A2A">
        <w:tc>
          <w:tcPr>
            <w:tcW w:w="1022" w:type="pct"/>
            <w:tcMar>
              <w:top w:w="0" w:type="dxa"/>
              <w:left w:w="0" w:type="dxa"/>
              <w:bottom w:w="0" w:type="dxa"/>
              <w:right w:w="0" w:type="dxa"/>
            </w:tcMar>
            <w:hideMark/>
          </w:tcPr>
          <w:p w14:paraId="6C915639" w14:textId="77777777" w:rsidR="00896923" w:rsidRDefault="00896923" w:rsidP="004E0A2A">
            <w:pPr>
              <w:spacing w:before="120" w:after="0" w:line="240" w:lineRule="auto"/>
              <w:rPr>
                <w:lang w:eastAsia="en-AU"/>
              </w:rPr>
            </w:pPr>
            <w:r w:rsidRPr="00093778">
              <w:rPr>
                <w:lang w:eastAsia="en-AU"/>
              </w:rPr>
              <w:t xml:space="preserve">Trouble with </w:t>
            </w:r>
          </w:p>
          <w:p w14:paraId="1EA5B50E" w14:textId="77777777" w:rsidR="00896923" w:rsidRPr="00093778" w:rsidRDefault="00896923" w:rsidP="004E0A2A">
            <w:pPr>
              <w:spacing w:line="240" w:lineRule="auto"/>
              <w:rPr>
                <w:lang w:eastAsia="en-AU"/>
              </w:rPr>
            </w:pPr>
            <w:r w:rsidRPr="00093778">
              <w:rPr>
                <w:lang w:eastAsia="en-AU"/>
              </w:rPr>
              <w:t>vision</w:t>
            </w:r>
          </w:p>
        </w:tc>
        <w:tc>
          <w:tcPr>
            <w:tcW w:w="3978" w:type="pct"/>
            <w:tcMar>
              <w:top w:w="0" w:type="dxa"/>
              <w:left w:w="0" w:type="dxa"/>
              <w:bottom w:w="0" w:type="dxa"/>
              <w:right w:w="0" w:type="dxa"/>
            </w:tcMar>
            <w:hideMark/>
          </w:tcPr>
          <w:p w14:paraId="561FA6BD" w14:textId="77777777" w:rsidR="00896923" w:rsidRPr="00093778" w:rsidRDefault="00896923" w:rsidP="004E0A2A">
            <w:pPr>
              <w:spacing w:before="120" w:line="240" w:lineRule="auto"/>
              <w:rPr>
                <w:lang w:eastAsia="en-AU"/>
              </w:rPr>
            </w:pPr>
            <w:r w:rsidRPr="00093778">
              <w:rPr>
                <w:lang w:eastAsia="en-AU"/>
              </w:rPr>
              <w:t>Reduce exposure to computers, tablets, smart boards and videos.</w:t>
            </w:r>
          </w:p>
          <w:p w14:paraId="174C7389" w14:textId="77777777" w:rsidR="00896923" w:rsidRPr="00093778" w:rsidRDefault="00896923" w:rsidP="004E0A2A">
            <w:pPr>
              <w:spacing w:line="240" w:lineRule="auto"/>
              <w:rPr>
                <w:lang w:eastAsia="en-AU"/>
              </w:rPr>
            </w:pPr>
            <w:r w:rsidRPr="00093778">
              <w:rPr>
                <w:lang w:eastAsia="en-AU"/>
              </w:rPr>
              <w:t>Reduce brightness on screen.</w:t>
            </w:r>
          </w:p>
          <w:p w14:paraId="6AF8FE32" w14:textId="77777777" w:rsidR="00896923" w:rsidRPr="00093778" w:rsidRDefault="00896923" w:rsidP="004E0A2A">
            <w:pPr>
              <w:spacing w:line="240" w:lineRule="auto"/>
              <w:rPr>
                <w:lang w:eastAsia="en-AU"/>
              </w:rPr>
            </w:pPr>
            <w:r w:rsidRPr="00093778">
              <w:rPr>
                <w:lang w:eastAsia="en-AU"/>
              </w:rPr>
              <w:t>Use of audiobooks for reading tasks.</w:t>
            </w:r>
          </w:p>
          <w:p w14:paraId="6D3CC38A" w14:textId="77777777" w:rsidR="00896923" w:rsidRPr="00093778" w:rsidRDefault="00896923" w:rsidP="004E0A2A">
            <w:pPr>
              <w:spacing w:line="240" w:lineRule="auto"/>
              <w:rPr>
                <w:lang w:eastAsia="en-AU"/>
              </w:rPr>
            </w:pPr>
            <w:r w:rsidRPr="00093778">
              <w:rPr>
                <w:lang w:eastAsia="en-AU"/>
              </w:rPr>
              <w:t>Turn off fluorescent lights.</w:t>
            </w:r>
          </w:p>
          <w:p w14:paraId="4F267D3E" w14:textId="77777777" w:rsidR="00896923" w:rsidRPr="00093778" w:rsidRDefault="00896923" w:rsidP="004E0A2A">
            <w:pPr>
              <w:spacing w:line="240" w:lineRule="auto"/>
              <w:rPr>
                <w:lang w:eastAsia="en-AU"/>
              </w:rPr>
            </w:pPr>
            <w:r w:rsidRPr="00093778">
              <w:rPr>
                <w:lang w:eastAsia="en-AU"/>
              </w:rPr>
              <w:t>Seat student at the centre of classroom activities.</w:t>
            </w:r>
          </w:p>
        </w:tc>
      </w:tr>
      <w:tr w:rsidR="00896923" w:rsidRPr="00093778" w14:paraId="7CB673EB" w14:textId="77777777" w:rsidTr="004E0A2A">
        <w:tc>
          <w:tcPr>
            <w:tcW w:w="1022" w:type="pct"/>
            <w:tcMar>
              <w:top w:w="0" w:type="dxa"/>
              <w:left w:w="0" w:type="dxa"/>
              <w:bottom w:w="0" w:type="dxa"/>
              <w:right w:w="0" w:type="dxa"/>
            </w:tcMar>
            <w:hideMark/>
          </w:tcPr>
          <w:p w14:paraId="0EFBEF14" w14:textId="77777777" w:rsidR="00896923" w:rsidRPr="00093778" w:rsidRDefault="00896923" w:rsidP="004E0A2A">
            <w:pPr>
              <w:spacing w:before="120" w:line="240" w:lineRule="auto"/>
              <w:rPr>
                <w:lang w:eastAsia="en-AU"/>
              </w:rPr>
            </w:pPr>
            <w:r w:rsidRPr="00093778">
              <w:rPr>
                <w:lang w:eastAsia="en-AU"/>
              </w:rPr>
              <w:t>Noise sensitivity</w:t>
            </w:r>
          </w:p>
        </w:tc>
        <w:tc>
          <w:tcPr>
            <w:tcW w:w="3978" w:type="pct"/>
            <w:tcMar>
              <w:top w:w="0" w:type="dxa"/>
              <w:left w:w="0" w:type="dxa"/>
              <w:bottom w:w="0" w:type="dxa"/>
              <w:right w:w="0" w:type="dxa"/>
            </w:tcMar>
            <w:hideMark/>
          </w:tcPr>
          <w:p w14:paraId="720F9A45" w14:textId="77777777" w:rsidR="00896923" w:rsidRPr="00093778" w:rsidRDefault="00896923" w:rsidP="004E0A2A">
            <w:pPr>
              <w:spacing w:before="120" w:line="240" w:lineRule="auto"/>
              <w:rPr>
                <w:lang w:eastAsia="en-AU"/>
              </w:rPr>
            </w:pPr>
            <w:r w:rsidRPr="00093778">
              <w:rPr>
                <w:lang w:eastAsia="en-AU"/>
              </w:rPr>
              <w:t>Allow the student to have lunch in a quiet area with a classmate.</w:t>
            </w:r>
          </w:p>
          <w:p w14:paraId="5B9E3842" w14:textId="77777777" w:rsidR="00896923" w:rsidRPr="00093778" w:rsidRDefault="00896923" w:rsidP="004E0A2A">
            <w:pPr>
              <w:spacing w:line="240" w:lineRule="auto"/>
              <w:rPr>
                <w:lang w:eastAsia="en-AU"/>
              </w:rPr>
            </w:pPr>
            <w:r w:rsidRPr="00093778">
              <w:rPr>
                <w:lang w:eastAsia="en-AU"/>
              </w:rPr>
              <w:t>Limit or avoid band, choir, music and lessons that involve loud noise. </w:t>
            </w:r>
          </w:p>
          <w:p w14:paraId="5FE12B18" w14:textId="77777777" w:rsidR="00896923" w:rsidRPr="00093778" w:rsidRDefault="00896923" w:rsidP="004E0A2A">
            <w:pPr>
              <w:spacing w:line="240" w:lineRule="auto"/>
              <w:rPr>
                <w:lang w:eastAsia="en-AU"/>
              </w:rPr>
            </w:pPr>
            <w:r w:rsidRPr="00093778">
              <w:rPr>
                <w:lang w:eastAsia="en-AU"/>
              </w:rPr>
              <w:t>Use of ear plugs.</w:t>
            </w:r>
          </w:p>
          <w:p w14:paraId="5C3F1FDE" w14:textId="77777777" w:rsidR="00896923" w:rsidRPr="00093778" w:rsidRDefault="00896923" w:rsidP="004E0A2A">
            <w:pPr>
              <w:spacing w:line="240" w:lineRule="auto"/>
              <w:rPr>
                <w:lang w:eastAsia="en-AU"/>
              </w:rPr>
            </w:pPr>
            <w:r w:rsidRPr="00093778">
              <w:rPr>
                <w:lang w:eastAsia="en-AU"/>
              </w:rPr>
              <w:t>Give student early dismissal from class and extra time to get from class to class to avoid crowded walkways.</w:t>
            </w:r>
          </w:p>
        </w:tc>
      </w:tr>
      <w:tr w:rsidR="00896923" w:rsidRPr="00093778" w14:paraId="140613A8" w14:textId="77777777" w:rsidTr="004E0A2A">
        <w:tc>
          <w:tcPr>
            <w:tcW w:w="1022" w:type="pct"/>
            <w:tcMar>
              <w:top w:w="0" w:type="dxa"/>
              <w:left w:w="0" w:type="dxa"/>
              <w:bottom w:w="0" w:type="dxa"/>
              <w:right w:w="0" w:type="dxa"/>
            </w:tcMar>
            <w:hideMark/>
          </w:tcPr>
          <w:p w14:paraId="7E89EA44" w14:textId="77777777" w:rsidR="00896923" w:rsidRPr="00093778" w:rsidRDefault="00896923" w:rsidP="004E0A2A">
            <w:pPr>
              <w:spacing w:before="120" w:line="240" w:lineRule="auto"/>
              <w:rPr>
                <w:lang w:eastAsia="en-AU"/>
              </w:rPr>
            </w:pPr>
            <w:r w:rsidRPr="00093778">
              <w:rPr>
                <w:lang w:eastAsia="en-AU"/>
              </w:rPr>
              <w:t>Memory and concentration</w:t>
            </w:r>
          </w:p>
        </w:tc>
        <w:tc>
          <w:tcPr>
            <w:tcW w:w="3978" w:type="pct"/>
            <w:tcMar>
              <w:top w:w="0" w:type="dxa"/>
              <w:left w:w="0" w:type="dxa"/>
              <w:bottom w:w="0" w:type="dxa"/>
              <w:right w:w="0" w:type="dxa"/>
            </w:tcMar>
            <w:hideMark/>
          </w:tcPr>
          <w:p w14:paraId="0BED2220" w14:textId="77777777" w:rsidR="00896923" w:rsidRPr="00093778" w:rsidRDefault="00896923" w:rsidP="004E0A2A">
            <w:pPr>
              <w:spacing w:before="120" w:line="240" w:lineRule="auto"/>
              <w:rPr>
                <w:lang w:eastAsia="en-AU"/>
              </w:rPr>
            </w:pPr>
            <w:r w:rsidRPr="00093778">
              <w:rPr>
                <w:lang w:eastAsia="en-AU"/>
              </w:rPr>
              <w:t>Avoid testing or completion of major projects while recovering.</w:t>
            </w:r>
          </w:p>
          <w:p w14:paraId="2342DD00" w14:textId="77777777" w:rsidR="00896923" w:rsidRPr="00093778" w:rsidRDefault="00896923" w:rsidP="004E0A2A">
            <w:pPr>
              <w:spacing w:line="240" w:lineRule="auto"/>
              <w:rPr>
                <w:lang w:eastAsia="en-AU"/>
              </w:rPr>
            </w:pPr>
            <w:r w:rsidRPr="00093778">
              <w:rPr>
                <w:lang w:eastAsia="en-AU"/>
              </w:rPr>
              <w:t>Simplify learning tasks.</w:t>
            </w:r>
          </w:p>
          <w:p w14:paraId="57250564" w14:textId="77777777" w:rsidR="00896923" w:rsidRPr="00093778" w:rsidRDefault="00896923" w:rsidP="004E0A2A">
            <w:pPr>
              <w:spacing w:line="240" w:lineRule="auto"/>
              <w:rPr>
                <w:lang w:eastAsia="en-AU"/>
              </w:rPr>
            </w:pPr>
            <w:r w:rsidRPr="00093778">
              <w:rPr>
                <w:lang w:eastAsia="en-AU"/>
              </w:rPr>
              <w:t>Provide extra time to complete tasks.</w:t>
            </w:r>
          </w:p>
          <w:p w14:paraId="424CB69A" w14:textId="77777777" w:rsidR="00896923" w:rsidRPr="00093778" w:rsidRDefault="00896923" w:rsidP="004E0A2A">
            <w:pPr>
              <w:spacing w:line="240" w:lineRule="auto"/>
              <w:rPr>
                <w:lang w:eastAsia="en-AU"/>
              </w:rPr>
            </w:pPr>
            <w:r w:rsidRPr="00093778">
              <w:rPr>
                <w:lang w:eastAsia="en-AU"/>
              </w:rPr>
              <w:t>Provide student with pre-printed notes. </w:t>
            </w:r>
          </w:p>
        </w:tc>
      </w:tr>
      <w:tr w:rsidR="00896923" w:rsidRPr="00093778" w14:paraId="559A229D" w14:textId="77777777" w:rsidTr="004E0A2A">
        <w:tc>
          <w:tcPr>
            <w:tcW w:w="1022" w:type="pct"/>
            <w:tcMar>
              <w:top w:w="0" w:type="dxa"/>
              <w:left w:w="0" w:type="dxa"/>
              <w:bottom w:w="0" w:type="dxa"/>
              <w:right w:w="0" w:type="dxa"/>
            </w:tcMar>
            <w:hideMark/>
          </w:tcPr>
          <w:p w14:paraId="482CC21D" w14:textId="77777777" w:rsidR="00896923" w:rsidRPr="00093778" w:rsidRDefault="00896923" w:rsidP="004E0A2A">
            <w:pPr>
              <w:spacing w:before="120" w:line="240" w:lineRule="auto"/>
              <w:rPr>
                <w:lang w:eastAsia="en-AU"/>
              </w:rPr>
            </w:pPr>
            <w:r w:rsidRPr="00093778">
              <w:rPr>
                <w:lang w:eastAsia="en-AU"/>
              </w:rPr>
              <w:t>Sleep disturbances</w:t>
            </w:r>
          </w:p>
        </w:tc>
        <w:tc>
          <w:tcPr>
            <w:tcW w:w="3978" w:type="pct"/>
            <w:tcMar>
              <w:top w:w="0" w:type="dxa"/>
              <w:left w:w="0" w:type="dxa"/>
              <w:bottom w:w="0" w:type="dxa"/>
              <w:right w:w="0" w:type="dxa"/>
            </w:tcMar>
            <w:hideMark/>
          </w:tcPr>
          <w:p w14:paraId="781FA135" w14:textId="77777777" w:rsidR="00896923" w:rsidRPr="00093778" w:rsidRDefault="00896923" w:rsidP="004E0A2A">
            <w:pPr>
              <w:spacing w:before="120" w:line="240" w:lineRule="auto"/>
              <w:rPr>
                <w:lang w:eastAsia="en-AU"/>
              </w:rPr>
            </w:pPr>
            <w:r w:rsidRPr="00093778">
              <w:rPr>
                <w:lang w:eastAsia="en-AU"/>
              </w:rPr>
              <w:t>Shortened school day.</w:t>
            </w:r>
          </w:p>
          <w:p w14:paraId="707863D0" w14:textId="77777777" w:rsidR="00896923" w:rsidRPr="00093778" w:rsidRDefault="00896923" w:rsidP="004E0A2A">
            <w:pPr>
              <w:spacing w:line="240" w:lineRule="auto"/>
              <w:rPr>
                <w:lang w:eastAsia="en-AU"/>
              </w:rPr>
            </w:pPr>
            <w:r w:rsidRPr="00093778">
              <w:rPr>
                <w:lang w:eastAsia="en-AU"/>
              </w:rPr>
              <w:t>Rest breaks.</w:t>
            </w:r>
          </w:p>
        </w:tc>
      </w:tr>
    </w:tbl>
    <w:p w14:paraId="1083EDB5" w14:textId="77777777" w:rsidR="00896923" w:rsidRDefault="00896923" w:rsidP="00896923">
      <w:pPr>
        <w:rPr>
          <w:lang w:eastAsia="en-AU"/>
        </w:rPr>
        <w:sectPr w:rsidR="00896923" w:rsidSect="00896923">
          <w:pgSz w:w="11900" w:h="16840"/>
          <w:pgMar w:top="720" w:right="720" w:bottom="720" w:left="720" w:header="709" w:footer="709" w:gutter="0"/>
          <w:cols w:space="708"/>
          <w:docGrid w:linePitch="360"/>
        </w:sectPr>
      </w:pPr>
    </w:p>
    <w:p w14:paraId="1DB9E8D6" w14:textId="51537C32" w:rsidR="00896923" w:rsidRDefault="00896923" w:rsidP="00896923">
      <w:pPr>
        <w:rPr>
          <w:lang w:eastAsia="en-AU"/>
        </w:rPr>
      </w:pPr>
      <w:r w:rsidRPr="00896923">
        <w:rPr>
          <w:noProof/>
          <w:lang w:eastAsia="en-AU"/>
        </w:rPr>
        <w:lastRenderedPageBreak/>
        <w:drawing>
          <wp:anchor distT="0" distB="0" distL="114300" distR="114300" simplePos="0" relativeHeight="251707392" behindDoc="1" locked="0" layoutInCell="1" allowOverlap="1" wp14:anchorId="71C2C25C" wp14:editId="0E33CCB2">
            <wp:simplePos x="0" y="0"/>
            <wp:positionH relativeFrom="column">
              <wp:posOffset>0</wp:posOffset>
            </wp:positionH>
            <wp:positionV relativeFrom="margin">
              <wp:align>center</wp:align>
            </wp:positionV>
            <wp:extent cx="6642100" cy="9411335"/>
            <wp:effectExtent l="0" t="0" r="6350" b="0"/>
            <wp:wrapNone/>
            <wp:docPr id="288002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642100" cy="9411335"/>
                    </a:xfrm>
                    <a:prstGeom prst="rect">
                      <a:avLst/>
                    </a:prstGeom>
                    <a:noFill/>
                    <a:ln>
                      <a:noFill/>
                    </a:ln>
                  </pic:spPr>
                </pic:pic>
              </a:graphicData>
            </a:graphic>
          </wp:anchor>
        </w:drawing>
      </w:r>
    </w:p>
    <w:p w14:paraId="68014D18" w14:textId="77777777" w:rsidR="00896923" w:rsidRPr="00896923" w:rsidRDefault="00896923" w:rsidP="00896923">
      <w:pPr>
        <w:rPr>
          <w:lang w:eastAsia="en-AU"/>
        </w:rPr>
      </w:pPr>
    </w:p>
    <w:p w14:paraId="17EC9D70" w14:textId="77777777" w:rsidR="00896923" w:rsidRPr="00896923" w:rsidRDefault="00896923" w:rsidP="00896923">
      <w:pPr>
        <w:rPr>
          <w:lang w:eastAsia="en-AU"/>
        </w:rPr>
      </w:pPr>
    </w:p>
    <w:p w14:paraId="74D82046" w14:textId="77777777" w:rsidR="00896923" w:rsidRPr="00896923" w:rsidRDefault="00896923" w:rsidP="00896923">
      <w:pPr>
        <w:rPr>
          <w:lang w:eastAsia="en-AU"/>
        </w:rPr>
      </w:pPr>
    </w:p>
    <w:p w14:paraId="1CF41CF2" w14:textId="77777777" w:rsidR="00896923" w:rsidRPr="00896923" w:rsidRDefault="00896923" w:rsidP="00896923">
      <w:pPr>
        <w:rPr>
          <w:lang w:eastAsia="en-AU"/>
        </w:rPr>
      </w:pPr>
    </w:p>
    <w:p w14:paraId="1AA310F5" w14:textId="77777777" w:rsidR="00896923" w:rsidRPr="00896923" w:rsidRDefault="00896923" w:rsidP="00896923">
      <w:pPr>
        <w:rPr>
          <w:lang w:eastAsia="en-AU"/>
        </w:rPr>
      </w:pPr>
    </w:p>
    <w:p w14:paraId="10979BFC" w14:textId="77777777" w:rsidR="00896923" w:rsidRPr="00896923" w:rsidRDefault="00896923" w:rsidP="00896923">
      <w:pPr>
        <w:rPr>
          <w:lang w:eastAsia="en-AU"/>
        </w:rPr>
      </w:pPr>
    </w:p>
    <w:p w14:paraId="15DA8AF4" w14:textId="77777777" w:rsidR="00896923" w:rsidRPr="00896923" w:rsidRDefault="00896923" w:rsidP="00896923">
      <w:pPr>
        <w:rPr>
          <w:lang w:eastAsia="en-AU"/>
        </w:rPr>
      </w:pPr>
    </w:p>
    <w:p w14:paraId="463BF3E5" w14:textId="77777777" w:rsidR="00896923" w:rsidRPr="00896923" w:rsidRDefault="00896923" w:rsidP="00896923">
      <w:pPr>
        <w:rPr>
          <w:lang w:eastAsia="en-AU"/>
        </w:rPr>
      </w:pPr>
    </w:p>
    <w:p w14:paraId="2D650D1A" w14:textId="77777777" w:rsidR="00896923" w:rsidRPr="00896923" w:rsidRDefault="00896923" w:rsidP="00896923">
      <w:pPr>
        <w:rPr>
          <w:lang w:eastAsia="en-AU"/>
        </w:rPr>
      </w:pPr>
    </w:p>
    <w:p w14:paraId="5AABC5E7" w14:textId="77777777" w:rsidR="00896923" w:rsidRPr="00896923" w:rsidRDefault="00896923" w:rsidP="00896923">
      <w:pPr>
        <w:rPr>
          <w:lang w:eastAsia="en-AU"/>
        </w:rPr>
      </w:pPr>
    </w:p>
    <w:p w14:paraId="0515B87F" w14:textId="77777777" w:rsidR="00896923" w:rsidRPr="00896923" w:rsidRDefault="00896923" w:rsidP="00896923">
      <w:pPr>
        <w:rPr>
          <w:lang w:eastAsia="en-AU"/>
        </w:rPr>
      </w:pPr>
    </w:p>
    <w:p w14:paraId="785E9635" w14:textId="77777777" w:rsidR="00896923" w:rsidRPr="00896923" w:rsidRDefault="00896923" w:rsidP="00896923">
      <w:pPr>
        <w:rPr>
          <w:lang w:eastAsia="en-AU"/>
        </w:rPr>
      </w:pPr>
    </w:p>
    <w:p w14:paraId="4CAA4276" w14:textId="77777777" w:rsidR="00896923" w:rsidRPr="00896923" w:rsidRDefault="00896923" w:rsidP="00896923">
      <w:pPr>
        <w:rPr>
          <w:lang w:eastAsia="en-AU"/>
        </w:rPr>
      </w:pPr>
    </w:p>
    <w:p w14:paraId="1E9DD986" w14:textId="77777777" w:rsidR="00896923" w:rsidRPr="00896923" w:rsidRDefault="00896923" w:rsidP="00896923">
      <w:pPr>
        <w:rPr>
          <w:lang w:eastAsia="en-AU"/>
        </w:rPr>
      </w:pPr>
    </w:p>
    <w:p w14:paraId="51D20B08" w14:textId="77777777" w:rsidR="00896923" w:rsidRPr="00896923" w:rsidRDefault="00896923" w:rsidP="00896923">
      <w:pPr>
        <w:rPr>
          <w:lang w:eastAsia="en-AU"/>
        </w:rPr>
      </w:pPr>
    </w:p>
    <w:p w14:paraId="0DC165C6" w14:textId="77777777" w:rsidR="00896923" w:rsidRPr="00896923" w:rsidRDefault="00896923" w:rsidP="00896923">
      <w:pPr>
        <w:rPr>
          <w:lang w:eastAsia="en-AU"/>
        </w:rPr>
      </w:pPr>
    </w:p>
    <w:p w14:paraId="323837A4" w14:textId="77777777" w:rsidR="00896923" w:rsidRPr="00896923" w:rsidRDefault="00896923" w:rsidP="00896923">
      <w:pPr>
        <w:rPr>
          <w:lang w:eastAsia="en-AU"/>
        </w:rPr>
      </w:pPr>
    </w:p>
    <w:p w14:paraId="7A0F8BAA" w14:textId="77777777" w:rsidR="00896923" w:rsidRPr="00896923" w:rsidRDefault="00896923" w:rsidP="00896923">
      <w:pPr>
        <w:rPr>
          <w:lang w:eastAsia="en-AU"/>
        </w:rPr>
      </w:pPr>
    </w:p>
    <w:p w14:paraId="33CF3D49" w14:textId="77777777" w:rsidR="00896923" w:rsidRPr="00896923" w:rsidRDefault="00896923" w:rsidP="00896923">
      <w:pPr>
        <w:rPr>
          <w:lang w:eastAsia="en-AU"/>
        </w:rPr>
      </w:pPr>
    </w:p>
    <w:p w14:paraId="2B8381B5" w14:textId="77777777" w:rsidR="00896923" w:rsidRPr="00896923" w:rsidRDefault="00896923" w:rsidP="00896923">
      <w:pPr>
        <w:rPr>
          <w:lang w:eastAsia="en-AU"/>
        </w:rPr>
      </w:pPr>
    </w:p>
    <w:p w14:paraId="6530CD01" w14:textId="77777777" w:rsidR="00896923" w:rsidRPr="00896923" w:rsidRDefault="00896923" w:rsidP="00896923">
      <w:pPr>
        <w:rPr>
          <w:lang w:eastAsia="en-AU"/>
        </w:rPr>
      </w:pPr>
    </w:p>
    <w:p w14:paraId="4C8879C4" w14:textId="77777777" w:rsidR="00896923" w:rsidRPr="00896923" w:rsidRDefault="00896923" w:rsidP="00896923">
      <w:pPr>
        <w:rPr>
          <w:lang w:eastAsia="en-AU"/>
        </w:rPr>
      </w:pPr>
    </w:p>
    <w:p w14:paraId="5E9EDEEC" w14:textId="77777777" w:rsidR="00896923" w:rsidRPr="00896923" w:rsidRDefault="00896923" w:rsidP="00896923">
      <w:pPr>
        <w:rPr>
          <w:lang w:eastAsia="en-AU"/>
        </w:rPr>
      </w:pPr>
    </w:p>
    <w:p w14:paraId="5EB770EE" w14:textId="77777777" w:rsidR="00896923" w:rsidRPr="00896923" w:rsidRDefault="00896923" w:rsidP="00896923">
      <w:pPr>
        <w:rPr>
          <w:lang w:eastAsia="en-AU"/>
        </w:rPr>
      </w:pPr>
    </w:p>
    <w:p w14:paraId="0BFE7487" w14:textId="77777777" w:rsidR="00896923" w:rsidRPr="00896923" w:rsidRDefault="00896923" w:rsidP="00896923">
      <w:pPr>
        <w:rPr>
          <w:lang w:eastAsia="en-AU"/>
        </w:rPr>
      </w:pPr>
    </w:p>
    <w:p w14:paraId="2A685A8B" w14:textId="77777777" w:rsidR="00896923" w:rsidRPr="00896923" w:rsidRDefault="00896923" w:rsidP="00896923">
      <w:pPr>
        <w:rPr>
          <w:lang w:eastAsia="en-AU"/>
        </w:rPr>
      </w:pPr>
    </w:p>
    <w:p w14:paraId="7109663E" w14:textId="77777777" w:rsidR="00896923" w:rsidRDefault="00896923" w:rsidP="00896923">
      <w:pPr>
        <w:rPr>
          <w:lang w:eastAsia="en-AU"/>
        </w:rPr>
      </w:pPr>
    </w:p>
    <w:p w14:paraId="08606093" w14:textId="77777777" w:rsidR="00896923" w:rsidRDefault="00896923" w:rsidP="00896923">
      <w:pPr>
        <w:jc w:val="right"/>
        <w:rPr>
          <w:lang w:eastAsia="en-AU"/>
        </w:rPr>
      </w:pPr>
    </w:p>
    <w:p w14:paraId="124A0A87" w14:textId="6753EC79" w:rsidR="00896923" w:rsidRPr="00896923" w:rsidRDefault="00896923" w:rsidP="00896923">
      <w:pPr>
        <w:jc w:val="right"/>
        <w:rPr>
          <w:lang w:eastAsia="en-AU"/>
        </w:rPr>
      </w:pPr>
      <w:r w:rsidRPr="00896923">
        <w:rPr>
          <w:noProof/>
          <w:lang w:eastAsia="en-AU"/>
        </w:rPr>
        <w:lastRenderedPageBreak/>
        <w:drawing>
          <wp:anchor distT="0" distB="0" distL="114300" distR="114300" simplePos="0" relativeHeight="251708416" behindDoc="1" locked="0" layoutInCell="1" allowOverlap="1" wp14:anchorId="489E04C2" wp14:editId="3482BF21">
            <wp:simplePos x="0" y="0"/>
            <wp:positionH relativeFrom="margin">
              <wp:align>center</wp:align>
            </wp:positionH>
            <wp:positionV relativeFrom="margin">
              <wp:align>center</wp:align>
            </wp:positionV>
            <wp:extent cx="6420485" cy="9779000"/>
            <wp:effectExtent l="0" t="0" r="0" b="0"/>
            <wp:wrapNone/>
            <wp:docPr id="395637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20485" cy="9779000"/>
                    </a:xfrm>
                    <a:prstGeom prst="rect">
                      <a:avLst/>
                    </a:prstGeom>
                    <a:noFill/>
                    <a:ln>
                      <a:noFill/>
                    </a:ln>
                  </pic:spPr>
                </pic:pic>
              </a:graphicData>
            </a:graphic>
          </wp:anchor>
        </w:drawing>
      </w:r>
    </w:p>
    <w:sectPr w:rsidR="00896923" w:rsidRPr="00896923" w:rsidSect="00896923">
      <w:headerReference w:type="default" r:id="rId41"/>
      <w:footerReference w:type="default" r:id="rId42"/>
      <w:pgSz w:w="11900" w:h="16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ABA31" w14:textId="77777777" w:rsidR="00494080" w:rsidRDefault="00494080" w:rsidP="00190C24">
      <w:r>
        <w:separator/>
      </w:r>
    </w:p>
  </w:endnote>
  <w:endnote w:type="continuationSeparator" w:id="0">
    <w:p w14:paraId="680AAF81" w14:textId="77777777" w:rsidR="00494080" w:rsidRDefault="00494080"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3009778"/>
      <w:docPartObj>
        <w:docPartGallery w:val="Page Numbers (Bottom of Page)"/>
        <w:docPartUnique/>
      </w:docPartObj>
    </w:sdtPr>
    <w:sdtEndPr>
      <w:rPr>
        <w:noProof/>
      </w:rPr>
    </w:sdtEndPr>
    <w:sdtContent>
      <w:p w14:paraId="396176F1" w14:textId="5B31FAC4" w:rsidR="00B651B8" w:rsidRDefault="00B651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CA0653" w14:textId="77777777" w:rsidR="00B651B8" w:rsidRDefault="00B651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C0E1E" w14:textId="338BE198" w:rsidR="00B60469" w:rsidRDefault="00B60469">
    <w:pPr>
      <w:pStyle w:val="Footer"/>
    </w:pPr>
    <w:r>
      <w:rPr>
        <w:noProof/>
      </w:rPr>
      <w:drawing>
        <wp:anchor distT="0" distB="0" distL="114300" distR="114300" simplePos="0" relativeHeight="251675648" behindDoc="0" locked="0" layoutInCell="1" allowOverlap="1" wp14:anchorId="5E7A254B" wp14:editId="2D233E77">
          <wp:simplePos x="0" y="0"/>
          <wp:positionH relativeFrom="column">
            <wp:posOffset>-46355</wp:posOffset>
          </wp:positionH>
          <wp:positionV relativeFrom="paragraph">
            <wp:posOffset>-360333</wp:posOffset>
          </wp:positionV>
          <wp:extent cx="1985645" cy="622134"/>
          <wp:effectExtent l="0" t="0" r="0" b="0"/>
          <wp:wrapNone/>
          <wp:docPr id="9478062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13918" w14:textId="36E1A52C" w:rsidR="00896923" w:rsidRDefault="00896923">
    <w:pPr>
      <w:pStyle w:val="Footer"/>
      <w:jc w:val="right"/>
    </w:pPr>
  </w:p>
  <w:p w14:paraId="163831D3" w14:textId="77777777" w:rsidR="00896923" w:rsidRDefault="008969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EA17D" w14:textId="6FCA4BDE" w:rsidR="00B60469" w:rsidRDefault="00B60469">
    <w:pPr>
      <w:pStyle w:val="Footer"/>
    </w:pPr>
    <w:r>
      <w:rPr>
        <w:noProof/>
      </w:rPr>
      <w:drawing>
        <wp:anchor distT="0" distB="0" distL="114300" distR="114300" simplePos="0" relativeHeight="251679744" behindDoc="0" locked="0" layoutInCell="1" allowOverlap="1" wp14:anchorId="6765FBFE" wp14:editId="79F01D08">
          <wp:simplePos x="0" y="0"/>
          <wp:positionH relativeFrom="column">
            <wp:posOffset>-69330</wp:posOffset>
          </wp:positionH>
          <wp:positionV relativeFrom="paragraph">
            <wp:posOffset>-68580</wp:posOffset>
          </wp:positionV>
          <wp:extent cx="1985645" cy="622134"/>
          <wp:effectExtent l="0" t="0" r="0" b="0"/>
          <wp:wrapNone/>
          <wp:docPr id="1774273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B929B" w14:textId="4E897382" w:rsidR="00B60469" w:rsidRDefault="00B60469">
    <w:pPr>
      <w:pStyle w:val="Footer"/>
    </w:pPr>
    <w:r>
      <w:rPr>
        <w:noProof/>
      </w:rPr>
      <w:drawing>
        <wp:anchor distT="0" distB="0" distL="114300" distR="114300" simplePos="0" relativeHeight="251683840" behindDoc="0" locked="0" layoutInCell="1" allowOverlap="1" wp14:anchorId="498DE08D" wp14:editId="4479CD6D">
          <wp:simplePos x="0" y="0"/>
          <wp:positionH relativeFrom="column">
            <wp:posOffset>-69272</wp:posOffset>
          </wp:positionH>
          <wp:positionV relativeFrom="paragraph">
            <wp:posOffset>-60210</wp:posOffset>
          </wp:positionV>
          <wp:extent cx="1985645" cy="622134"/>
          <wp:effectExtent l="0" t="0" r="0" b="0"/>
          <wp:wrapNone/>
          <wp:docPr id="1487904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32618" w14:textId="4DD97523" w:rsidR="00B60469" w:rsidRDefault="00896923">
    <w:pPr>
      <w:pStyle w:val="Footer"/>
    </w:pPr>
    <w:r>
      <w:rPr>
        <w:noProof/>
      </w:rPr>
      <w:drawing>
        <wp:anchor distT="0" distB="0" distL="114300" distR="114300" simplePos="0" relativeHeight="251686912" behindDoc="0" locked="0" layoutInCell="1" allowOverlap="1" wp14:anchorId="06FDCCDF" wp14:editId="0E892207">
          <wp:simplePos x="0" y="0"/>
          <wp:positionH relativeFrom="column">
            <wp:posOffset>-52127</wp:posOffset>
          </wp:positionH>
          <wp:positionV relativeFrom="paragraph">
            <wp:posOffset>-76835</wp:posOffset>
          </wp:positionV>
          <wp:extent cx="1985645" cy="622134"/>
          <wp:effectExtent l="0" t="0" r="0" b="0"/>
          <wp:wrapNone/>
          <wp:docPr id="1545152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11290" name="Picture 430111290"/>
                  <pic:cNvPicPr/>
                </pic:nvPicPr>
                <pic:blipFill>
                  <a:blip r:embed="rId1"/>
                  <a:stretch>
                    <a:fillRect/>
                  </a:stretch>
                </pic:blipFill>
                <pic:spPr>
                  <a:xfrm>
                    <a:off x="0" y="0"/>
                    <a:ext cx="1985645" cy="622134"/>
                  </a:xfrm>
                  <a:prstGeom prst="rect">
                    <a:avLst/>
                  </a:prstGeom>
                </pic:spPr>
              </pic:pic>
            </a:graphicData>
          </a:graphic>
          <wp14:sizeRelH relativeFrom="page">
            <wp14:pctWidth>0</wp14:pctWidth>
          </wp14:sizeRelH>
          <wp14:sizeRelV relativeFrom="page">
            <wp14:pctHeight>0</wp14:pctHeight>
          </wp14:sizeRelV>
        </wp:anchor>
      </w:drawing>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BD55D" w14:textId="3D44A928" w:rsidR="00896923" w:rsidRDefault="008969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1FD26" w14:textId="77777777" w:rsidR="00494080" w:rsidRDefault="00494080" w:rsidP="00190C24">
      <w:r>
        <w:separator/>
      </w:r>
    </w:p>
  </w:footnote>
  <w:footnote w:type="continuationSeparator" w:id="0">
    <w:p w14:paraId="32C0FA38" w14:textId="77777777" w:rsidR="00494080" w:rsidRDefault="00494080"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6BD2E" w14:textId="77777777" w:rsidR="00D67137" w:rsidRDefault="00D67137">
    <w:pPr>
      <w:pStyle w:val="Header"/>
    </w:pPr>
    <w:r>
      <w:rPr>
        <w:noProof/>
      </w:rPr>
      <w:drawing>
        <wp:anchor distT="0" distB="0" distL="114300" distR="114300" simplePos="0" relativeHeight="251660288" behindDoc="1" locked="0" layoutInCell="1" allowOverlap="1" wp14:anchorId="4CF090F9" wp14:editId="1776F460">
          <wp:simplePos x="0" y="0"/>
          <wp:positionH relativeFrom="page">
            <wp:posOffset>-7089</wp:posOffset>
          </wp:positionH>
          <wp:positionV relativeFrom="page">
            <wp:posOffset>0</wp:posOffset>
          </wp:positionV>
          <wp:extent cx="7563293" cy="10698400"/>
          <wp:effectExtent l="0" t="0" r="6350" b="0"/>
          <wp:wrapNone/>
          <wp:docPr id="1103202753" name="Picture 1103202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581636" cy="10724347"/>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AD80C" w14:textId="447D9C07" w:rsidR="000F33CD" w:rsidRDefault="00B60469">
    <w:pPr>
      <w:pStyle w:val="Header"/>
    </w:pPr>
    <w:r>
      <w:rPr>
        <w:noProof/>
      </w:rPr>
      <w:drawing>
        <wp:anchor distT="0" distB="0" distL="114300" distR="114300" simplePos="0" relativeHeight="251674624" behindDoc="1" locked="0" layoutInCell="1" allowOverlap="1" wp14:anchorId="19C13F49" wp14:editId="01EA5C78">
          <wp:simplePos x="0" y="0"/>
          <wp:positionH relativeFrom="column">
            <wp:posOffset>-465455</wp:posOffset>
          </wp:positionH>
          <wp:positionV relativeFrom="page">
            <wp:posOffset>42892</wp:posOffset>
          </wp:positionV>
          <wp:extent cx="7557652" cy="10682331"/>
          <wp:effectExtent l="0" t="0" r="0" b="0"/>
          <wp:wrapNone/>
          <wp:docPr id="607834649" name="Picture 60783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D0C66" w14:textId="2C3F8829" w:rsidR="00B60469" w:rsidRDefault="00B60469">
    <w:pPr>
      <w:pStyle w:val="Header"/>
    </w:pPr>
    <w:r>
      <w:rPr>
        <w:noProof/>
      </w:rPr>
      <w:drawing>
        <wp:anchor distT="0" distB="0" distL="114300" distR="114300" simplePos="0" relativeHeight="251681792" behindDoc="1" locked="0" layoutInCell="1" allowOverlap="1" wp14:anchorId="38391E65" wp14:editId="7D42CA64">
          <wp:simplePos x="0" y="0"/>
          <wp:positionH relativeFrom="column">
            <wp:posOffset>-465570</wp:posOffset>
          </wp:positionH>
          <wp:positionV relativeFrom="page">
            <wp:posOffset>635</wp:posOffset>
          </wp:positionV>
          <wp:extent cx="7557652" cy="10682331"/>
          <wp:effectExtent l="0" t="0" r="0" b="0"/>
          <wp:wrapNone/>
          <wp:docPr id="892450758" name="Picture 892450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76F9" w14:textId="0ACF5200" w:rsidR="00B60469" w:rsidRDefault="00B60469">
    <w:pPr>
      <w:pStyle w:val="Header"/>
    </w:pPr>
    <w:r>
      <w:rPr>
        <w:noProof/>
      </w:rPr>
      <w:drawing>
        <wp:anchor distT="0" distB="0" distL="114300" distR="114300" simplePos="0" relativeHeight="251684864" behindDoc="1" locked="0" layoutInCell="1" allowOverlap="1" wp14:anchorId="1ED0591C" wp14:editId="6E0B5294">
          <wp:simplePos x="0" y="0"/>
          <wp:positionH relativeFrom="column">
            <wp:posOffset>-465512</wp:posOffset>
          </wp:positionH>
          <wp:positionV relativeFrom="page">
            <wp:posOffset>9005</wp:posOffset>
          </wp:positionV>
          <wp:extent cx="7557652" cy="10682331"/>
          <wp:effectExtent l="0" t="0" r="0" b="0"/>
          <wp:wrapNone/>
          <wp:docPr id="1868304961" name="Picture 186830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662D" w14:textId="044508F9" w:rsidR="00B60469" w:rsidRDefault="00B60469">
    <w:pPr>
      <w:pStyle w:val="Header"/>
    </w:pPr>
    <w:r>
      <w:rPr>
        <w:noProof/>
      </w:rPr>
      <w:drawing>
        <wp:anchor distT="0" distB="0" distL="114300" distR="114300" simplePos="0" relativeHeight="251672576" behindDoc="1" locked="0" layoutInCell="1" allowOverlap="1" wp14:anchorId="6775DF45" wp14:editId="3F14FC21">
          <wp:simplePos x="0" y="0"/>
          <wp:positionH relativeFrom="page">
            <wp:posOffset>-635</wp:posOffset>
          </wp:positionH>
          <wp:positionV relativeFrom="page">
            <wp:posOffset>-693</wp:posOffset>
          </wp:positionV>
          <wp:extent cx="7557652" cy="10682331"/>
          <wp:effectExtent l="0" t="0" r="5715" b="5080"/>
          <wp:wrapNone/>
          <wp:docPr id="177129683" name="Picture 177129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8ED5" w14:textId="21E69B7B" w:rsidR="00896923" w:rsidRDefault="00896923">
    <w:pPr>
      <w:pStyle w:val="Header"/>
    </w:pPr>
    <w:r>
      <w:rPr>
        <w:noProof/>
      </w:rPr>
      <w:drawing>
        <wp:anchor distT="0" distB="0" distL="114300" distR="114300" simplePos="0" relativeHeight="251687936" behindDoc="1" locked="0" layoutInCell="1" allowOverlap="1" wp14:anchorId="6688A44F" wp14:editId="7F0BA1E6">
          <wp:simplePos x="0" y="0"/>
          <wp:positionH relativeFrom="column">
            <wp:posOffset>-448367</wp:posOffset>
          </wp:positionH>
          <wp:positionV relativeFrom="page">
            <wp:posOffset>-7620</wp:posOffset>
          </wp:positionV>
          <wp:extent cx="7557652" cy="10682331"/>
          <wp:effectExtent l="0" t="0" r="0" b="0"/>
          <wp:wrapNone/>
          <wp:docPr id="1713588668" name="Picture 1713588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7652" cy="1068233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EDB0A" w14:textId="0E1A2F96" w:rsidR="00896923" w:rsidRDefault="008969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A85"/>
    <w:multiLevelType w:val="hybridMultilevel"/>
    <w:tmpl w:val="E93893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4E622E5"/>
    <w:multiLevelType w:val="hybridMultilevel"/>
    <w:tmpl w:val="C3FC49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EBC7BDE"/>
    <w:multiLevelType w:val="hybridMultilevel"/>
    <w:tmpl w:val="9B2C8C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EF320CB"/>
    <w:multiLevelType w:val="hybridMultilevel"/>
    <w:tmpl w:val="536CB2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2D52E3"/>
    <w:multiLevelType w:val="hybridMultilevel"/>
    <w:tmpl w:val="8B3AD536"/>
    <w:lvl w:ilvl="0" w:tplc="0C090005">
      <w:start w:val="1"/>
      <w:numFmt w:val="bullet"/>
      <w:lvlText w:val=""/>
      <w:lvlJc w:val="left"/>
      <w:pPr>
        <w:ind w:left="1080" w:hanging="360"/>
      </w:pPr>
      <w:rPr>
        <w:rFonts w:ascii="Wingdings" w:hAnsi="Wingdings" w:hint="default"/>
      </w:rPr>
    </w:lvl>
    <w:lvl w:ilvl="1" w:tplc="3368AD84">
      <w:numFmt w:val="bullet"/>
      <w:lvlText w:val="•"/>
      <w:lvlJc w:val="left"/>
      <w:pPr>
        <w:ind w:left="1440" w:firstLine="0"/>
      </w:pPr>
      <w:rPr>
        <w:rFonts w:ascii="Arial" w:eastAsiaTheme="minorHAnsi" w:hAnsi="Arial" w:cstheme="minorBidi"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323F59C9"/>
    <w:multiLevelType w:val="hybridMultilevel"/>
    <w:tmpl w:val="85F690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788150E"/>
    <w:multiLevelType w:val="hybridMultilevel"/>
    <w:tmpl w:val="F3D4A9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C0F4E2B"/>
    <w:multiLevelType w:val="hybridMultilevel"/>
    <w:tmpl w:val="34948B94"/>
    <w:lvl w:ilvl="0" w:tplc="0C090001">
      <w:start w:val="1"/>
      <w:numFmt w:val="bullet"/>
      <w:lvlText w:val=""/>
      <w:lvlJc w:val="left"/>
      <w:pPr>
        <w:ind w:left="717" w:hanging="360"/>
      </w:pPr>
      <w:rPr>
        <w:rFonts w:ascii="Symbol" w:hAnsi="Symbol" w:hint="default"/>
      </w:rPr>
    </w:lvl>
    <w:lvl w:ilvl="1" w:tplc="8FB2448C">
      <w:start w:val="1"/>
      <w:numFmt w:val="bullet"/>
      <w:lvlText w:val="-"/>
      <w:lvlJc w:val="left"/>
      <w:pPr>
        <w:ind w:left="1437" w:hanging="360"/>
      </w:pPr>
      <w:rPr>
        <w:rFonts w:ascii="Calibri" w:hAnsi="Calibri" w:cs="Times New Roman" w:hint="default"/>
      </w:rPr>
    </w:lvl>
    <w:lvl w:ilvl="2" w:tplc="0C090005">
      <w:start w:val="1"/>
      <w:numFmt w:val="bullet"/>
      <w:lvlText w:val=""/>
      <w:lvlJc w:val="left"/>
      <w:pPr>
        <w:ind w:left="2157" w:hanging="360"/>
      </w:pPr>
      <w:rPr>
        <w:rFonts w:ascii="Wingdings" w:hAnsi="Wingdings" w:hint="default"/>
      </w:rPr>
    </w:lvl>
    <w:lvl w:ilvl="3" w:tplc="0C090001">
      <w:start w:val="1"/>
      <w:numFmt w:val="bullet"/>
      <w:lvlText w:val=""/>
      <w:lvlJc w:val="left"/>
      <w:pPr>
        <w:ind w:left="2877" w:hanging="360"/>
      </w:pPr>
      <w:rPr>
        <w:rFonts w:ascii="Symbol" w:hAnsi="Symbol" w:hint="default"/>
      </w:rPr>
    </w:lvl>
    <w:lvl w:ilvl="4" w:tplc="0C090003" w:tentative="1">
      <w:start w:val="1"/>
      <w:numFmt w:val="bullet"/>
      <w:lvlText w:val="o"/>
      <w:lvlJc w:val="left"/>
      <w:pPr>
        <w:ind w:left="3597" w:hanging="360"/>
      </w:pPr>
      <w:rPr>
        <w:rFonts w:ascii="Courier New" w:hAnsi="Courier New" w:cs="Courier New" w:hint="default"/>
      </w:rPr>
    </w:lvl>
    <w:lvl w:ilvl="5" w:tplc="0C090005" w:tentative="1">
      <w:start w:val="1"/>
      <w:numFmt w:val="bullet"/>
      <w:lvlText w:val=""/>
      <w:lvlJc w:val="left"/>
      <w:pPr>
        <w:ind w:left="4317" w:hanging="360"/>
      </w:pPr>
      <w:rPr>
        <w:rFonts w:ascii="Wingdings" w:hAnsi="Wingdings" w:hint="default"/>
      </w:rPr>
    </w:lvl>
    <w:lvl w:ilvl="6" w:tplc="0C090001" w:tentative="1">
      <w:start w:val="1"/>
      <w:numFmt w:val="bullet"/>
      <w:lvlText w:val=""/>
      <w:lvlJc w:val="left"/>
      <w:pPr>
        <w:ind w:left="5037" w:hanging="360"/>
      </w:pPr>
      <w:rPr>
        <w:rFonts w:ascii="Symbol" w:hAnsi="Symbol" w:hint="default"/>
      </w:rPr>
    </w:lvl>
    <w:lvl w:ilvl="7" w:tplc="0C090003" w:tentative="1">
      <w:start w:val="1"/>
      <w:numFmt w:val="bullet"/>
      <w:lvlText w:val="o"/>
      <w:lvlJc w:val="left"/>
      <w:pPr>
        <w:ind w:left="5757" w:hanging="360"/>
      </w:pPr>
      <w:rPr>
        <w:rFonts w:ascii="Courier New" w:hAnsi="Courier New" w:cs="Courier New" w:hint="default"/>
      </w:rPr>
    </w:lvl>
    <w:lvl w:ilvl="8" w:tplc="0C090005" w:tentative="1">
      <w:start w:val="1"/>
      <w:numFmt w:val="bullet"/>
      <w:lvlText w:val=""/>
      <w:lvlJc w:val="left"/>
      <w:pPr>
        <w:ind w:left="6477" w:hanging="360"/>
      </w:pPr>
      <w:rPr>
        <w:rFonts w:ascii="Wingdings" w:hAnsi="Wingdings" w:hint="default"/>
      </w:rPr>
    </w:lvl>
  </w:abstractNum>
  <w:abstractNum w:abstractNumId="9" w15:restartNumberingAfterBreak="0">
    <w:nsid w:val="3C3F0611"/>
    <w:multiLevelType w:val="hybridMultilevel"/>
    <w:tmpl w:val="5288AA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C8B52BD"/>
    <w:multiLevelType w:val="hybridMultilevel"/>
    <w:tmpl w:val="7C8208B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2EF105D"/>
    <w:multiLevelType w:val="hybridMultilevel"/>
    <w:tmpl w:val="F17A91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3" w15:restartNumberingAfterBreak="0">
    <w:nsid w:val="48EF2EC3"/>
    <w:multiLevelType w:val="hybridMultilevel"/>
    <w:tmpl w:val="A25AD75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F2C0878"/>
    <w:multiLevelType w:val="hybridMultilevel"/>
    <w:tmpl w:val="1456A5E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537D2CFE"/>
    <w:multiLevelType w:val="hybridMultilevel"/>
    <w:tmpl w:val="313AC750"/>
    <w:lvl w:ilvl="0" w:tplc="C2105AB8">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4354C1A"/>
    <w:multiLevelType w:val="hybridMultilevel"/>
    <w:tmpl w:val="9E0239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927704C"/>
    <w:multiLevelType w:val="hybridMultilevel"/>
    <w:tmpl w:val="B192C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0D92237"/>
    <w:multiLevelType w:val="hybridMultilevel"/>
    <w:tmpl w:val="701EC878"/>
    <w:lvl w:ilvl="0" w:tplc="3B78D3C8">
      <w:start w:val="1"/>
      <w:numFmt w:val="decimal"/>
      <w:lvlText w:val="%1."/>
      <w:lvlJc w:val="left"/>
      <w:pPr>
        <w:ind w:left="360" w:hanging="360"/>
      </w:pPr>
      <w:rPr>
        <w:rFonts w:ascii="Arial" w:eastAsiaTheme="minorHAnsi" w:hAnsi="Arial" w:cstheme="minorBidi"/>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63C305CC"/>
    <w:multiLevelType w:val="hybridMultilevel"/>
    <w:tmpl w:val="DD302D0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245463488">
    <w:abstractNumId w:val="2"/>
  </w:num>
  <w:num w:numId="2" w16cid:durableId="2121215879">
    <w:abstractNumId w:val="12"/>
  </w:num>
  <w:num w:numId="3" w16cid:durableId="2061201904">
    <w:abstractNumId w:val="8"/>
  </w:num>
  <w:num w:numId="4" w16cid:durableId="1239364660">
    <w:abstractNumId w:val="9"/>
  </w:num>
  <w:num w:numId="5" w16cid:durableId="1317684228">
    <w:abstractNumId w:val="16"/>
  </w:num>
  <w:num w:numId="6" w16cid:durableId="1773160915">
    <w:abstractNumId w:val="19"/>
  </w:num>
  <w:num w:numId="7" w16cid:durableId="319382780">
    <w:abstractNumId w:val="13"/>
  </w:num>
  <w:num w:numId="8" w16cid:durableId="560752950">
    <w:abstractNumId w:val="11"/>
  </w:num>
  <w:num w:numId="9" w16cid:durableId="548301617">
    <w:abstractNumId w:val="15"/>
  </w:num>
  <w:num w:numId="10" w16cid:durableId="1165778633">
    <w:abstractNumId w:val="4"/>
  </w:num>
  <w:num w:numId="11" w16cid:durableId="1436634007">
    <w:abstractNumId w:val="7"/>
  </w:num>
  <w:num w:numId="12" w16cid:durableId="141702696">
    <w:abstractNumId w:val="17"/>
  </w:num>
  <w:num w:numId="13" w16cid:durableId="1526165035">
    <w:abstractNumId w:val="6"/>
  </w:num>
  <w:num w:numId="14" w16cid:durableId="438185354">
    <w:abstractNumId w:val="1"/>
  </w:num>
  <w:num w:numId="15" w16cid:durableId="781874039">
    <w:abstractNumId w:val="0"/>
  </w:num>
  <w:num w:numId="16" w16cid:durableId="1999576232">
    <w:abstractNumId w:val="18"/>
  </w:num>
  <w:num w:numId="17" w16cid:durableId="62067643">
    <w:abstractNumId w:val="10"/>
  </w:num>
  <w:num w:numId="18" w16cid:durableId="1688603946">
    <w:abstractNumId w:val="14"/>
  </w:num>
  <w:num w:numId="19" w16cid:durableId="186523267">
    <w:abstractNumId w:val="3"/>
  </w:num>
  <w:num w:numId="20" w16cid:durableId="7042165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84B"/>
    <w:rsid w:val="0002155B"/>
    <w:rsid w:val="00027F71"/>
    <w:rsid w:val="000425F7"/>
    <w:rsid w:val="000436FC"/>
    <w:rsid w:val="000A6131"/>
    <w:rsid w:val="000B38A9"/>
    <w:rsid w:val="000B61AC"/>
    <w:rsid w:val="000C67D2"/>
    <w:rsid w:val="000C7F64"/>
    <w:rsid w:val="000F246F"/>
    <w:rsid w:val="000F33CD"/>
    <w:rsid w:val="000F7FDE"/>
    <w:rsid w:val="0011409E"/>
    <w:rsid w:val="0011784B"/>
    <w:rsid w:val="001435E9"/>
    <w:rsid w:val="001538E1"/>
    <w:rsid w:val="00182412"/>
    <w:rsid w:val="00184D6D"/>
    <w:rsid w:val="00190C24"/>
    <w:rsid w:val="00193EF0"/>
    <w:rsid w:val="00203C51"/>
    <w:rsid w:val="002371F7"/>
    <w:rsid w:val="002712BD"/>
    <w:rsid w:val="002C3128"/>
    <w:rsid w:val="002C346D"/>
    <w:rsid w:val="002C7888"/>
    <w:rsid w:val="002F78A2"/>
    <w:rsid w:val="00325E27"/>
    <w:rsid w:val="0037760F"/>
    <w:rsid w:val="00385A56"/>
    <w:rsid w:val="003B111B"/>
    <w:rsid w:val="003F49AC"/>
    <w:rsid w:val="003F643A"/>
    <w:rsid w:val="00404BCA"/>
    <w:rsid w:val="00407FD2"/>
    <w:rsid w:val="00413DC3"/>
    <w:rsid w:val="00417519"/>
    <w:rsid w:val="0042067C"/>
    <w:rsid w:val="004231E8"/>
    <w:rsid w:val="0042716B"/>
    <w:rsid w:val="004361B0"/>
    <w:rsid w:val="00444F2C"/>
    <w:rsid w:val="00463E46"/>
    <w:rsid w:val="00494080"/>
    <w:rsid w:val="004D4ED6"/>
    <w:rsid w:val="004F4B89"/>
    <w:rsid w:val="0050616C"/>
    <w:rsid w:val="005148C2"/>
    <w:rsid w:val="0051607A"/>
    <w:rsid w:val="005249CE"/>
    <w:rsid w:val="00537DBD"/>
    <w:rsid w:val="0059745B"/>
    <w:rsid w:val="005E2832"/>
    <w:rsid w:val="005F3AFE"/>
    <w:rsid w:val="005F4331"/>
    <w:rsid w:val="006239A5"/>
    <w:rsid w:val="00634A3C"/>
    <w:rsid w:val="00636B71"/>
    <w:rsid w:val="00646271"/>
    <w:rsid w:val="006564A0"/>
    <w:rsid w:val="0066204F"/>
    <w:rsid w:val="00662C02"/>
    <w:rsid w:val="006973EC"/>
    <w:rsid w:val="006B4AB0"/>
    <w:rsid w:val="006C3D8E"/>
    <w:rsid w:val="006E32BF"/>
    <w:rsid w:val="007232ED"/>
    <w:rsid w:val="00726A64"/>
    <w:rsid w:val="007472AE"/>
    <w:rsid w:val="00756952"/>
    <w:rsid w:val="007A156C"/>
    <w:rsid w:val="007B0566"/>
    <w:rsid w:val="0080579A"/>
    <w:rsid w:val="0085783F"/>
    <w:rsid w:val="008618CA"/>
    <w:rsid w:val="00896923"/>
    <w:rsid w:val="008A5A7A"/>
    <w:rsid w:val="008F160D"/>
    <w:rsid w:val="009034C1"/>
    <w:rsid w:val="00907963"/>
    <w:rsid w:val="009174B1"/>
    <w:rsid w:val="009478C9"/>
    <w:rsid w:val="0096078C"/>
    <w:rsid w:val="0096595E"/>
    <w:rsid w:val="009B4C8A"/>
    <w:rsid w:val="009B7893"/>
    <w:rsid w:val="009E27F4"/>
    <w:rsid w:val="009E3A68"/>
    <w:rsid w:val="009E5DD6"/>
    <w:rsid w:val="009E5EE5"/>
    <w:rsid w:val="009F02B3"/>
    <w:rsid w:val="00A32A82"/>
    <w:rsid w:val="00A43CD0"/>
    <w:rsid w:val="00A47F67"/>
    <w:rsid w:val="00A65710"/>
    <w:rsid w:val="00A7148C"/>
    <w:rsid w:val="00AB0A25"/>
    <w:rsid w:val="00AB450E"/>
    <w:rsid w:val="00AB7850"/>
    <w:rsid w:val="00AC555D"/>
    <w:rsid w:val="00AD2501"/>
    <w:rsid w:val="00AD4191"/>
    <w:rsid w:val="00AD4731"/>
    <w:rsid w:val="00AE5360"/>
    <w:rsid w:val="00B0111F"/>
    <w:rsid w:val="00B10C8F"/>
    <w:rsid w:val="00B33337"/>
    <w:rsid w:val="00B60469"/>
    <w:rsid w:val="00B651B8"/>
    <w:rsid w:val="00B66A9E"/>
    <w:rsid w:val="00B71B89"/>
    <w:rsid w:val="00B8699D"/>
    <w:rsid w:val="00B86A18"/>
    <w:rsid w:val="00B9771E"/>
    <w:rsid w:val="00B9779A"/>
    <w:rsid w:val="00BC4AA9"/>
    <w:rsid w:val="00BE4BE9"/>
    <w:rsid w:val="00BF15D2"/>
    <w:rsid w:val="00C0519D"/>
    <w:rsid w:val="00C60449"/>
    <w:rsid w:val="00C97B96"/>
    <w:rsid w:val="00CB07AD"/>
    <w:rsid w:val="00CD793C"/>
    <w:rsid w:val="00D01CD2"/>
    <w:rsid w:val="00D04EC0"/>
    <w:rsid w:val="00D362E3"/>
    <w:rsid w:val="00D67137"/>
    <w:rsid w:val="00D75050"/>
    <w:rsid w:val="00D842DF"/>
    <w:rsid w:val="00DB1CE3"/>
    <w:rsid w:val="00DC3356"/>
    <w:rsid w:val="00DC5E03"/>
    <w:rsid w:val="00DE5086"/>
    <w:rsid w:val="00DE5BD4"/>
    <w:rsid w:val="00DE6565"/>
    <w:rsid w:val="00E238C6"/>
    <w:rsid w:val="00E465B1"/>
    <w:rsid w:val="00E64D8F"/>
    <w:rsid w:val="00EC6ECC"/>
    <w:rsid w:val="00EF474F"/>
    <w:rsid w:val="00EF47B0"/>
    <w:rsid w:val="00EF4AC5"/>
    <w:rsid w:val="00F21F8D"/>
    <w:rsid w:val="00F315B7"/>
    <w:rsid w:val="00F33C18"/>
    <w:rsid w:val="00F367B3"/>
    <w:rsid w:val="00F447A2"/>
    <w:rsid w:val="00F50801"/>
    <w:rsid w:val="00F61675"/>
    <w:rsid w:val="00F73D3A"/>
    <w:rsid w:val="00FD2F66"/>
    <w:rsid w:val="00FE433C"/>
    <w:rsid w:val="00FF696B"/>
    <w:rsid w:val="00FF798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263027"/>
  <w15:chartTrackingRefBased/>
  <w15:docId w15:val="{9821DDDD-911B-184B-A266-7F5947931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EC6ECC"/>
    <w:pPr>
      <w:spacing w:after="120" w:line="360" w:lineRule="auto"/>
    </w:pPr>
    <w:rPr>
      <w:rFonts w:ascii="Arial" w:hAnsi="Arial"/>
      <w:sz w:val="22"/>
    </w:rPr>
  </w:style>
  <w:style w:type="paragraph" w:styleId="Heading1">
    <w:name w:val="heading 1"/>
    <w:basedOn w:val="Normal"/>
    <w:next w:val="Normal"/>
    <w:link w:val="Heading1Char"/>
    <w:uiPriority w:val="9"/>
    <w:qFormat/>
    <w:rsid w:val="0011784B"/>
    <w:pPr>
      <w:widowControl w:val="0"/>
      <w:suppressAutoHyphens/>
      <w:autoSpaceDE w:val="0"/>
      <w:autoSpaceDN w:val="0"/>
      <w:adjustRightInd w:val="0"/>
      <w:textAlignment w:val="center"/>
      <w:outlineLvl w:val="0"/>
    </w:pPr>
    <w:rPr>
      <w:rFonts w:eastAsia="MS Mincho" w:cs="Arial"/>
      <w:color w:val="1B5899"/>
      <w:sz w:val="52"/>
      <w:szCs w:val="80"/>
      <w:lang w:val="en-GB"/>
    </w:rPr>
  </w:style>
  <w:style w:type="paragraph" w:styleId="Heading2">
    <w:name w:val="heading 2"/>
    <w:basedOn w:val="Normal"/>
    <w:next w:val="Normal"/>
    <w:link w:val="Heading2Char"/>
    <w:uiPriority w:val="9"/>
    <w:unhideWhenUsed/>
    <w:qFormat/>
    <w:rsid w:val="0011784B"/>
    <w:pPr>
      <w:spacing w:before="240"/>
      <w:outlineLvl w:val="1"/>
    </w:pPr>
    <w:rPr>
      <w:rFonts w:cs="Arial"/>
      <w:bCs/>
      <w:color w:val="1B5899"/>
      <w:sz w:val="32"/>
      <w:szCs w:val="40"/>
    </w:rPr>
  </w:style>
  <w:style w:type="paragraph" w:styleId="Heading3">
    <w:name w:val="heading 3"/>
    <w:basedOn w:val="Normal"/>
    <w:next w:val="Normal"/>
    <w:link w:val="Heading3Char"/>
    <w:uiPriority w:val="9"/>
    <w:unhideWhenUsed/>
    <w:qFormat/>
    <w:rsid w:val="0011784B"/>
    <w:pPr>
      <w:spacing w:before="240"/>
      <w:outlineLvl w:val="2"/>
    </w:pPr>
    <w:rPr>
      <w:rFonts w:cs="Arial"/>
      <w:bCs/>
      <w:color w:val="1B5899"/>
      <w:sz w:val="28"/>
      <w:szCs w:val="28"/>
    </w:rPr>
  </w:style>
  <w:style w:type="paragraph" w:styleId="Heading4">
    <w:name w:val="heading 4"/>
    <w:basedOn w:val="Normal"/>
    <w:next w:val="Normal"/>
    <w:link w:val="Heading4Char"/>
    <w:uiPriority w:val="9"/>
    <w:unhideWhenUsed/>
    <w:qFormat/>
    <w:rsid w:val="0011784B"/>
    <w:pPr>
      <w:spacing w:before="240"/>
      <w:outlineLvl w:val="3"/>
    </w:pPr>
    <w:rPr>
      <w:rFonts w:cs="Arial"/>
      <w:b/>
      <w:bCs/>
      <w:i/>
      <w:iCs/>
      <w:color w:val="1B5899"/>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11784B"/>
    <w:rPr>
      <w:rFonts w:ascii="Arial" w:eastAsia="MS Mincho" w:hAnsi="Arial" w:cs="Arial"/>
      <w:color w:val="1B5899"/>
      <w:sz w:val="52"/>
      <w:szCs w:val="80"/>
      <w:lang w:val="en-GB"/>
    </w:rPr>
  </w:style>
  <w:style w:type="character" w:customStyle="1" w:styleId="Heading2Char">
    <w:name w:val="Heading 2 Char"/>
    <w:basedOn w:val="DefaultParagraphFont"/>
    <w:link w:val="Heading2"/>
    <w:uiPriority w:val="9"/>
    <w:rsid w:val="0011784B"/>
    <w:rPr>
      <w:rFonts w:ascii="Arial" w:hAnsi="Arial" w:cs="Arial"/>
      <w:bCs/>
      <w:color w:val="1B5899"/>
      <w:sz w:val="32"/>
      <w:szCs w:val="40"/>
    </w:rPr>
  </w:style>
  <w:style w:type="character" w:customStyle="1" w:styleId="Heading3Char">
    <w:name w:val="Heading 3 Char"/>
    <w:basedOn w:val="DefaultParagraphFont"/>
    <w:link w:val="Heading3"/>
    <w:uiPriority w:val="9"/>
    <w:rsid w:val="0011784B"/>
    <w:rPr>
      <w:rFonts w:ascii="Arial" w:hAnsi="Arial" w:cs="Arial"/>
      <w:bCs/>
      <w:color w:val="1B5899"/>
      <w:sz w:val="28"/>
      <w:szCs w:val="28"/>
    </w:rPr>
  </w:style>
  <w:style w:type="character" w:customStyle="1" w:styleId="Heading4Char">
    <w:name w:val="Heading 4 Char"/>
    <w:basedOn w:val="DefaultParagraphFont"/>
    <w:link w:val="Heading4"/>
    <w:uiPriority w:val="9"/>
    <w:rsid w:val="0011784B"/>
    <w:rPr>
      <w:rFonts w:ascii="Arial" w:hAnsi="Arial" w:cs="Arial"/>
      <w:b/>
      <w:bCs/>
      <w:i/>
      <w:iCs/>
      <w:color w:val="1B5899"/>
      <w:sz w:val="22"/>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link w:val="ListParagraphChar"/>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1F5BA8"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1F5BA8" w:themeColor="text1" w:themeTint="BF"/>
    </w:rPr>
  </w:style>
  <w:style w:type="character" w:customStyle="1" w:styleId="QuoteChar">
    <w:name w:val="Quote Char"/>
    <w:basedOn w:val="DefaultParagraphFont"/>
    <w:link w:val="Quote"/>
    <w:uiPriority w:val="29"/>
    <w:rsid w:val="00EF474F"/>
    <w:rPr>
      <w:rFonts w:ascii="Arial" w:hAnsi="Arial"/>
      <w:i/>
      <w:iCs/>
      <w:color w:val="1F5BA8" w:themeColor="text1" w:themeTint="BF"/>
      <w:sz w:val="22"/>
    </w:rPr>
  </w:style>
  <w:style w:type="paragraph" w:styleId="IntenseQuote">
    <w:name w:val="Intense Quote"/>
    <w:basedOn w:val="Normal"/>
    <w:next w:val="Normal"/>
    <w:link w:val="IntenseQuoteChar"/>
    <w:uiPriority w:val="30"/>
    <w:rsid w:val="00EF474F"/>
    <w:pPr>
      <w:pBdr>
        <w:top w:val="single" w:sz="4" w:space="10" w:color="007687" w:themeColor="accent1"/>
        <w:bottom w:val="single" w:sz="4" w:space="10" w:color="007687"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266ECC"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character" w:styleId="PageNumber">
    <w:name w:val="page number"/>
    <w:basedOn w:val="DefaultParagraphFont"/>
    <w:uiPriority w:val="99"/>
    <w:semiHidden/>
    <w:unhideWhenUsed/>
    <w:rsid w:val="00D67137"/>
  </w:style>
  <w:style w:type="paragraph" w:customStyle="1" w:styleId="Title1">
    <w:name w:val="Title 1"/>
    <w:basedOn w:val="Heading1"/>
    <w:qFormat/>
    <w:rsid w:val="0011784B"/>
    <w:pPr>
      <w:spacing w:after="0" w:line="240" w:lineRule="auto"/>
    </w:pPr>
    <w:rPr>
      <w:b/>
      <w:color w:val="FFFFFF" w:themeColor="background1"/>
      <w:sz w:val="80"/>
    </w:rPr>
  </w:style>
  <w:style w:type="paragraph" w:customStyle="1" w:styleId="Title2">
    <w:name w:val="Title 2"/>
    <w:basedOn w:val="Heading2"/>
    <w:qFormat/>
    <w:rsid w:val="0011784B"/>
    <w:pPr>
      <w:spacing w:before="0" w:line="240" w:lineRule="auto"/>
    </w:pPr>
    <w:rPr>
      <w:color w:val="E4EEF4"/>
      <w:sz w:val="36"/>
    </w:rPr>
  </w:style>
  <w:style w:type="paragraph" w:styleId="TOCHeading">
    <w:name w:val="TOC Heading"/>
    <w:basedOn w:val="Heading1"/>
    <w:next w:val="Normal"/>
    <w:uiPriority w:val="39"/>
    <w:unhideWhenUsed/>
    <w:qFormat/>
    <w:rsid w:val="00184D6D"/>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color w:val="005765" w:themeColor="accent1" w:themeShade="BF"/>
      <w:sz w:val="32"/>
      <w:szCs w:val="32"/>
      <w:lang w:val="en-US"/>
    </w:rPr>
  </w:style>
  <w:style w:type="paragraph" w:styleId="TOC2">
    <w:name w:val="toc 2"/>
    <w:basedOn w:val="Normal"/>
    <w:next w:val="Normal"/>
    <w:autoRedefine/>
    <w:uiPriority w:val="39"/>
    <w:unhideWhenUsed/>
    <w:rsid w:val="00B0111F"/>
    <w:pPr>
      <w:tabs>
        <w:tab w:val="right" w:leader="dot" w:pos="9010"/>
      </w:tabs>
      <w:spacing w:after="100"/>
      <w:ind w:left="220"/>
    </w:pPr>
  </w:style>
  <w:style w:type="paragraph" w:styleId="TOC1">
    <w:name w:val="toc 1"/>
    <w:basedOn w:val="Normal"/>
    <w:next w:val="Normal"/>
    <w:autoRedefine/>
    <w:uiPriority w:val="39"/>
    <w:unhideWhenUsed/>
    <w:rsid w:val="00184D6D"/>
    <w:pPr>
      <w:spacing w:after="100"/>
    </w:pPr>
  </w:style>
  <w:style w:type="paragraph" w:styleId="TOC3">
    <w:name w:val="toc 3"/>
    <w:basedOn w:val="Normal"/>
    <w:next w:val="Normal"/>
    <w:autoRedefine/>
    <w:uiPriority w:val="39"/>
    <w:unhideWhenUsed/>
    <w:rsid w:val="00184D6D"/>
    <w:pPr>
      <w:spacing w:after="100"/>
      <w:ind w:left="440"/>
    </w:pPr>
  </w:style>
  <w:style w:type="character" w:styleId="Hyperlink">
    <w:name w:val="Hyperlink"/>
    <w:basedOn w:val="DefaultParagraphFont"/>
    <w:uiPriority w:val="99"/>
    <w:unhideWhenUsed/>
    <w:rsid w:val="00184D6D"/>
    <w:rPr>
      <w:color w:val="0091C7" w:themeColor="hyperlink"/>
      <w:u w:val="single"/>
    </w:rPr>
  </w:style>
  <w:style w:type="character" w:customStyle="1" w:styleId="ListParagraphChar">
    <w:name w:val="List Paragraph Char"/>
    <w:aliases w:val="Bullet copy Char"/>
    <w:basedOn w:val="DefaultParagraphFont"/>
    <w:link w:val="ListParagraph"/>
    <w:uiPriority w:val="34"/>
    <w:rsid w:val="00184D6D"/>
    <w:rPr>
      <w:rFonts w:ascii="Arial" w:hAnsi="Arial"/>
      <w:sz w:val="22"/>
    </w:rPr>
  </w:style>
  <w:style w:type="table" w:styleId="TableGrid">
    <w:name w:val="Table Grid"/>
    <w:basedOn w:val="TableNormal"/>
    <w:uiPriority w:val="39"/>
    <w:rsid w:val="00184D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7888"/>
    <w:rPr>
      <w:rFonts w:ascii="Arial" w:hAnsi="Arial"/>
      <w:sz w:val="22"/>
    </w:rPr>
  </w:style>
  <w:style w:type="character" w:styleId="CommentReference">
    <w:name w:val="annotation reference"/>
    <w:basedOn w:val="DefaultParagraphFont"/>
    <w:uiPriority w:val="99"/>
    <w:semiHidden/>
    <w:unhideWhenUsed/>
    <w:rsid w:val="00027F71"/>
    <w:rPr>
      <w:sz w:val="16"/>
      <w:szCs w:val="16"/>
    </w:rPr>
  </w:style>
  <w:style w:type="paragraph" w:styleId="CommentText">
    <w:name w:val="annotation text"/>
    <w:basedOn w:val="Normal"/>
    <w:link w:val="CommentTextChar"/>
    <w:uiPriority w:val="99"/>
    <w:unhideWhenUsed/>
    <w:rsid w:val="00027F71"/>
    <w:pPr>
      <w:spacing w:line="240" w:lineRule="auto"/>
    </w:pPr>
    <w:rPr>
      <w:sz w:val="20"/>
      <w:szCs w:val="20"/>
    </w:rPr>
  </w:style>
  <w:style w:type="character" w:customStyle="1" w:styleId="CommentTextChar">
    <w:name w:val="Comment Text Char"/>
    <w:basedOn w:val="DefaultParagraphFont"/>
    <w:link w:val="CommentText"/>
    <w:uiPriority w:val="99"/>
    <w:rsid w:val="00027F71"/>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27F71"/>
    <w:rPr>
      <w:b/>
      <w:bCs/>
    </w:rPr>
  </w:style>
  <w:style w:type="character" w:customStyle="1" w:styleId="CommentSubjectChar">
    <w:name w:val="Comment Subject Char"/>
    <w:basedOn w:val="CommentTextChar"/>
    <w:link w:val="CommentSubject"/>
    <w:uiPriority w:val="99"/>
    <w:semiHidden/>
    <w:rsid w:val="00027F71"/>
    <w:rPr>
      <w:rFonts w:ascii="Arial" w:hAnsi="Arial"/>
      <w:b/>
      <w:bCs/>
      <w:sz w:val="20"/>
      <w:szCs w:val="20"/>
    </w:rPr>
  </w:style>
  <w:style w:type="character" w:styleId="UnresolvedMention">
    <w:name w:val="Unresolved Mention"/>
    <w:basedOn w:val="DefaultParagraphFont"/>
    <w:uiPriority w:val="99"/>
    <w:rsid w:val="00C97B96"/>
    <w:rPr>
      <w:color w:val="605E5C"/>
      <w:shd w:val="clear" w:color="auto" w:fill="E1DFDD"/>
    </w:rPr>
  </w:style>
  <w:style w:type="character" w:styleId="FollowedHyperlink">
    <w:name w:val="FollowedHyperlink"/>
    <w:basedOn w:val="DefaultParagraphFont"/>
    <w:uiPriority w:val="99"/>
    <w:semiHidden/>
    <w:unhideWhenUsed/>
    <w:rsid w:val="00C97B96"/>
    <w:rPr>
      <w:color w:val="482366" w:themeColor="followedHyperlink"/>
      <w:u w:val="single"/>
    </w:rPr>
  </w:style>
  <w:style w:type="table" w:customStyle="1" w:styleId="TableGrid2">
    <w:name w:val="Table Grid2"/>
    <w:basedOn w:val="TableNormal"/>
    <w:next w:val="TableGrid"/>
    <w:uiPriority w:val="39"/>
    <w:unhideWhenUsed/>
    <w:rsid w:val="000F33C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qld.gov.au/view/html/inforce/current/act-2009-014" TargetMode="External"/><Relationship Id="rId18" Type="http://schemas.openxmlformats.org/officeDocument/2006/relationships/hyperlink" Target="https://ascwrstorageprod001.ausport.gov.au/assets/1133578-5dtc6kCdHBXRQpHJfghz5g.pdf?sv=2025-11-05&amp;st=2025-12-05T04%3A55%3A09Z&amp;se=2025-12-05T12%3A55%3A09Z&amp;sr=b&amp;sp=r&amp;sig=frhNAqRXH6Bu1ZxJVV77IE3rqn2rOQNCg0EDHWWDRZ4%3D" TargetMode="External"/><Relationship Id="rId26" Type="http://schemas.openxmlformats.org/officeDocument/2006/relationships/hyperlink" Target="https://www.ausport.gov.au/concussion/resource" TargetMode="External"/><Relationship Id="rId39" Type="http://schemas.openxmlformats.org/officeDocument/2006/relationships/image" Target="media/image5.emf"/><Relationship Id="rId3" Type="http://schemas.openxmlformats.org/officeDocument/2006/relationships/customXml" Target="../customXml/item3.xml"/><Relationship Id="rId21" Type="http://schemas.openxmlformats.org/officeDocument/2006/relationships/hyperlink" Target="https://ppr.qed.qld.gov.au/pp/health-safety-and-wellbeing-incident-management-procedure" TargetMode="External"/><Relationship Id="rId34" Type="http://schemas.openxmlformats.org/officeDocument/2006/relationships/footer" Target="footer6.xml"/><Relationship Id="rId42" Type="http://schemas.openxmlformats.org/officeDocument/2006/relationships/footer" Target="footer7.xml"/><Relationship Id="rId7" Type="http://schemas.openxmlformats.org/officeDocument/2006/relationships/settings" Target="settings.xml"/><Relationship Id="rId12" Type="http://schemas.openxmlformats.org/officeDocument/2006/relationships/hyperlink" Target="https://www.legislation.qld.gov.au/view/html/inforce/current/sl-2011-0240" TargetMode="External"/><Relationship Id="rId17" Type="http://schemas.openxmlformats.org/officeDocument/2006/relationships/hyperlink" Target="https://www.ausport.gov.au/concussion/parents_and_teachers" TargetMode="External"/><Relationship Id="rId25" Type="http://schemas.openxmlformats.org/officeDocument/2006/relationships/hyperlink" Target="http://www.concussioninsport.gov.au" TargetMode="External"/><Relationship Id="rId33" Type="http://schemas.openxmlformats.org/officeDocument/2006/relationships/header" Target="header5.xm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ascwrstorageprod001.ausport.gov.au/assets/1133609-7TAk37OUqp5K4IFofjnRfA.pdf?sv=2025-11-05&amp;st=2025-12-05T04%3A55%3A09Z&amp;se=2025-12-05T12%3A55%3A09Z&amp;sr=b&amp;sp=r&amp;sig=8TQmRlQ8hirkFtTgI9L1nm%2BuZvL6pXxDuZQqi9ZtKZQ%3D" TargetMode="External"/><Relationship Id="rId20" Type="http://schemas.openxmlformats.org/officeDocument/2006/relationships/hyperlink" Target="https://sma.org.au/wp-content/uploads/2023/07/Concussion-Recognition-Tool-CRT6.pdf" TargetMode="External"/><Relationship Id="rId29" Type="http://schemas.openxmlformats.org/officeDocument/2006/relationships/header" Target="header3.xm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gislation.qld.gov.au/view/html/inforce/current/act-2011-018" TargetMode="External"/><Relationship Id="rId24" Type="http://schemas.openxmlformats.org/officeDocument/2006/relationships/footer" Target="footer2.xml"/><Relationship Id="rId32" Type="http://schemas.openxmlformats.org/officeDocument/2006/relationships/footer" Target="footer5.xml"/><Relationship Id="rId37" Type="http://schemas.openxmlformats.org/officeDocument/2006/relationships/image" Target="media/image4.png"/><Relationship Id="rId40" Type="http://schemas.openxmlformats.org/officeDocument/2006/relationships/image" Target="media/image6.emf"/><Relationship Id="rId5" Type="http://schemas.openxmlformats.org/officeDocument/2006/relationships/numbering" Target="numbering.xml"/><Relationship Id="rId15" Type="http://schemas.openxmlformats.org/officeDocument/2006/relationships/hyperlink" Target="https://static.ausport.gov.au/concussion_in_sport/online_training/coaches_support_staff/story_html5.html?lms=1" TargetMode="External"/><Relationship Id="rId23" Type="http://schemas.openxmlformats.org/officeDocument/2006/relationships/header" Target="header1.xml"/><Relationship Id="rId28" Type="http://schemas.openxmlformats.org/officeDocument/2006/relationships/header" Target="header2.xml"/><Relationship Id="rId36" Type="http://schemas.openxmlformats.org/officeDocument/2006/relationships/hyperlink" Target="https://www.worksafe.qld.gov.au/injury-prevention-safety/incidents-and-notifications/what-is-an-incident" TargetMode="External"/><Relationship Id="rId10" Type="http://schemas.openxmlformats.org/officeDocument/2006/relationships/endnotes" Target="endnotes.xml"/><Relationship Id="rId19" Type="http://schemas.openxmlformats.org/officeDocument/2006/relationships/hyperlink" Target="https://www.connectivity.org.au/courses/concussion-short-course-2/" TargetMode="External"/><Relationship Id="rId31" Type="http://schemas.openxmlformats.org/officeDocument/2006/relationships/header" Target="header4.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cwrstorageprod001.ausport.gov.au/assets/1134337-a9VBWN-07Z8GMUPvjbDMaA.pdf?sv=2025-11-05&amp;st=2025-12-05T04%3A55%3A09Z&amp;se=2025-12-05T12%3A55%3A09Z&amp;sr=b&amp;sp=r&amp;sig=HeklZiIqeTws2YSNYVvqxdddJw3b2SuIbnAk5UIeQKU%3D" TargetMode="External"/><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oter" Target="footer4.xml"/><Relationship Id="rId35" Type="http://schemas.openxmlformats.org/officeDocument/2006/relationships/hyperlink" Target="https://ppr.qed.qld.gov.au/pp/health-safety-and-wellbeing-incident-management-procedure" TargetMode="External"/><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header4.xml.rels><?xml version="1.0" encoding="UTF-8" standalone="yes"?>
<Relationships xmlns="http://schemas.openxmlformats.org/package/2006/relationships"><Relationship Id="rId1" Type="http://schemas.openxmlformats.org/officeDocument/2006/relationships/image" Target="media/image3.jpg"/></Relationships>
</file>

<file path=word/_rels/header5.xml.rels><?xml version="1.0" encoding="UTF-8" standalone="yes"?>
<Relationships xmlns="http://schemas.openxmlformats.org/package/2006/relationships"><Relationship Id="rId1" Type="http://schemas.openxmlformats.org/officeDocument/2006/relationships/image" Target="media/image3.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DoE Theme 2023">
  <a:themeElements>
    <a:clrScheme name="DoE colour palette 1">
      <a:dk1>
        <a:srgbClr val="0F2C51"/>
      </a:dk1>
      <a:lt1>
        <a:srgbClr val="FFFFFF"/>
      </a:lt1>
      <a:dk2>
        <a:srgbClr val="0F2C51"/>
      </a:dk2>
      <a:lt2>
        <a:srgbClr val="E7E6E6"/>
      </a:lt2>
      <a:accent1>
        <a:srgbClr val="007687"/>
      </a:accent1>
      <a:accent2>
        <a:srgbClr val="A12068"/>
      </a:accent2>
      <a:accent3>
        <a:srgbClr val="482366"/>
      </a:accent3>
      <a:accent4>
        <a:srgbClr val="0091C7"/>
      </a:accent4>
      <a:accent5>
        <a:srgbClr val="A6CE38"/>
      </a:accent5>
      <a:accent6>
        <a:srgbClr val="F6861F"/>
      </a:accent6>
      <a:hlink>
        <a:srgbClr val="0091C7"/>
      </a:hlink>
      <a:folHlink>
        <a:srgbClr val="482366"/>
      </a:folHlink>
    </a:clrScheme>
    <a:fontScheme name="Office Them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DoE Theme 2023" id="{D1E7E627-A0D8-FA4A-B848-5F69B30D0E35}" vid="{CE8D4B8D-2BA3-0243-B26C-6027DEC7B1E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104150221299F449CB3CE019195407E" ma:contentTypeVersion="12" ma:contentTypeDescription="Create a new document." ma:contentTypeScope="" ma:versionID="d91e342ea7203a74b2ed4e88e0162121">
  <xsd:schema xmlns:xsd="http://www.w3.org/2001/XMLSchema" xmlns:xs="http://www.w3.org/2001/XMLSchema" xmlns:p="http://schemas.microsoft.com/office/2006/metadata/properties" xmlns:ns1="http://schemas.microsoft.com/sharepoint/v3" xmlns:ns2="1f46647e-e6ed-47c4-a931-688b0c6b28bc" targetNamespace="http://schemas.microsoft.com/office/2006/metadata/properties" ma:root="true" ma:fieldsID="dab966b173fe080a51c0616815d602a4" ns1:_="" ns2:_="">
    <xsd:import namespace="http://schemas.microsoft.com/sharepoint/v3"/>
    <xsd:import namespace="1f46647e-e6ed-47c4-a931-688b0c6b28bc"/>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46647e-e6ed-47c4-a931-688b0c6b28bc"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SubmittedBy xmlns="1f46647e-e6ed-47c4-a931-688b0c6b28bc">
      <UserInfo>
        <DisplayName>HERMAN, Michael</DisplayName>
        <AccountId>102</AccountId>
        <AccountType/>
      </UserInfo>
    </PPSubmittedBy>
    <PPReviewDate xmlns="1f46647e-e6ed-47c4-a931-688b0c6b28bc" xsi:nil="true"/>
    <PPLastReviewedBy xmlns="1f46647e-e6ed-47c4-a931-688b0c6b28bc">
      <UserInfo>
        <DisplayName>HERMAN, Michael</DisplayName>
        <AccountId>102</AccountId>
        <AccountType/>
      </UserInfo>
    </PPLastReviewedBy>
    <PPContentAuthor xmlns="1f46647e-e6ed-47c4-a931-688b0c6b28bc">
      <UserInfo>
        <DisplayName>HERMAN, Michael</DisplayName>
        <AccountId>102</AccountId>
        <AccountType/>
      </UserInfo>
    </PPContentAuthor>
    <PPSubmittedDate xmlns="1f46647e-e6ed-47c4-a931-688b0c6b28bc">2026-02-06T02:45:43+00:00</PPSubmittedDate>
    <PPReferenceNumber xmlns="1f46647e-e6ed-47c4-a931-688b0c6b28bc" xsi:nil="true"/>
    <PPContentOwner xmlns="1f46647e-e6ed-47c4-a931-688b0c6b28bc">
      <UserInfo>
        <DisplayName>HERMAN, Michael</DisplayName>
        <AccountId>102</AccountId>
        <AccountType/>
      </UserInfo>
    </PPContentOwner>
    <PPContentApprover xmlns="1f46647e-e6ed-47c4-a931-688b0c6b28bc">
      <UserInfo>
        <DisplayName>HERMAN, Michael</DisplayName>
        <AccountId>102</AccountId>
        <AccountType/>
      </UserInfo>
    </PPContentApprover>
    <PPLastReviewedDate xmlns="1f46647e-e6ed-47c4-a931-688b0c6b28bc">2026-02-06T02:46:10+00:00</PPLastReviewedDate>
    <PublishingExpirationDate xmlns="http://schemas.microsoft.com/sharepoint/v3" xsi:nil="true"/>
    <PPModeratedBy xmlns="1f46647e-e6ed-47c4-a931-688b0c6b28bc">
      <UserInfo>
        <DisplayName>HERMAN, Michael</DisplayName>
        <AccountId>102</AccountId>
        <AccountType/>
      </UserInfo>
    </PPModeratedBy>
    <PPPublishedNotificationAddresses xmlns="1f46647e-e6ed-47c4-a931-688b0c6b28bc" xsi:nil="true"/>
    <PublishingStartDate xmlns="http://schemas.microsoft.com/sharepoint/v3" xsi:nil="true"/>
    <PPModeratedDate xmlns="1f46647e-e6ed-47c4-a931-688b0c6b28bc">2026-02-06T02:46:10+00:00</PPModeratedDate>
  </documentManagement>
</p:properties>
</file>

<file path=customXml/itemProps1.xml><?xml version="1.0" encoding="utf-8"?>
<ds:datastoreItem xmlns:ds="http://schemas.openxmlformats.org/officeDocument/2006/customXml" ds:itemID="{4A748DCC-80F0-4156-8B9B-DD5CCB998E30}">
  <ds:schemaRefs>
    <ds:schemaRef ds:uri="http://schemas.microsoft.com/sharepoint/v3/contenttype/forms"/>
  </ds:schemaRefs>
</ds:datastoreItem>
</file>

<file path=customXml/itemProps2.xml><?xml version="1.0" encoding="utf-8"?>
<ds:datastoreItem xmlns:ds="http://schemas.openxmlformats.org/officeDocument/2006/customXml" ds:itemID="{ED6AA53B-B195-6848-A264-9552BC4D3219}">
  <ds:schemaRefs>
    <ds:schemaRef ds:uri="http://schemas.openxmlformats.org/officeDocument/2006/bibliography"/>
  </ds:schemaRefs>
</ds:datastoreItem>
</file>

<file path=customXml/itemProps3.xml><?xml version="1.0" encoding="utf-8"?>
<ds:datastoreItem xmlns:ds="http://schemas.openxmlformats.org/officeDocument/2006/customXml" ds:itemID="{6E5D49AD-58F8-4B74-AD77-72F6F01A580E}"/>
</file>

<file path=customXml/itemProps4.xml><?xml version="1.0" encoding="utf-8"?>
<ds:datastoreItem xmlns:ds="http://schemas.openxmlformats.org/officeDocument/2006/customXml" ds:itemID="{021E8C63-ED87-4CCA-947D-6C667C0B5838}">
  <ds:schemaRefs>
    <ds:schemaRef ds:uri="http://schemas.microsoft.com/office/2006/metadata/properties"/>
    <ds:schemaRef ds:uri="http://schemas.microsoft.com/office/infopath/2007/PartnerControls"/>
    <ds:schemaRef ds:uri="163879fb-622b-44d7-a731-33e3b194bd22"/>
    <ds:schemaRef ds:uri="http://schemas.microsoft.com/sharepoint/v3"/>
    <ds:schemaRef ds:uri="04eff7e4-edd3-4b2c-b7f8-88960e339def"/>
    <ds:schemaRef ds:uri="8aed9e53-a854-4f21-bf55-ffb85ecf8a4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6745</Words>
  <Characters>38452</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Queensland Government brand book A4 booklet portrait</vt:lpstr>
    </vt:vector>
  </TitlesOfParts>
  <Company/>
  <LinksUpToDate>false</LinksUpToDate>
  <CharactersWithSpaces>45107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Government brand book A4 booklet portrait</dc:title>
  <dc:subject/>
  <dc:creator>Queensland Government</dc:creator>
  <cp:keywords>Queensland Government brand book; A4; booklet; portrait;</cp:keywords>
  <dc:description/>
  <cp:lastModifiedBy>JONES, Marisa</cp:lastModifiedBy>
  <cp:revision>2</cp:revision>
  <cp:lastPrinted>2018-01-16T02:55:00Z</cp:lastPrinted>
  <dcterms:created xsi:type="dcterms:W3CDTF">2026-02-06T01:18:00Z</dcterms:created>
  <dcterms:modified xsi:type="dcterms:W3CDTF">2026-02-06T01:18:00Z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0x0101005104150221299F449CB3CE019195407E</vt:lpwstr>
  </property>
</Properties>
</file>